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533" w:rsidRDefault="00202904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58A1CDA" wp14:editId="1E8186DA">
            <wp:simplePos x="0" y="0"/>
            <wp:positionH relativeFrom="column">
              <wp:posOffset>-539115</wp:posOffset>
            </wp:positionH>
            <wp:positionV relativeFrom="paragraph">
              <wp:posOffset>-368935</wp:posOffset>
            </wp:positionV>
            <wp:extent cx="7153274" cy="10029825"/>
            <wp:effectExtent l="0" t="0" r="0" b="0"/>
            <wp:wrapNone/>
            <wp:docPr id="1" name="Рисунок 1" descr="C:\Users\yuliya.syrovatko\Desktop\ССС\материалы\SC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liya.syrovatko\Desktop\ССС\материалы\SCOR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362" cy="1003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233533" w:rsidRDefault="00233533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</w:p>
    <w:p w:rsidR="00446BCF" w:rsidRDefault="00446BCF" w:rsidP="00446BCF">
      <w:pPr>
        <w:shd w:val="clear" w:color="auto" w:fill="FFFFFF"/>
        <w:spacing w:line="324" w:lineRule="exact"/>
        <w:jc w:val="right"/>
        <w:rPr>
          <w:sz w:val="28"/>
          <w:szCs w:val="28"/>
          <w:u w:val="single"/>
          <w:lang w:eastAsia="en-US"/>
        </w:rPr>
      </w:pPr>
      <w:r w:rsidRPr="00446BCF">
        <w:rPr>
          <w:sz w:val="28"/>
          <w:szCs w:val="28"/>
          <w:u w:val="single"/>
          <w:lang w:eastAsia="en-US"/>
        </w:rPr>
        <w:lastRenderedPageBreak/>
        <w:t xml:space="preserve">2015 год </w:t>
      </w:r>
      <w:r>
        <w:rPr>
          <w:sz w:val="28"/>
          <w:szCs w:val="28"/>
          <w:u w:val="single"/>
          <w:lang w:eastAsia="en-US"/>
        </w:rPr>
        <w:t>–</w:t>
      </w:r>
      <w:r w:rsidRPr="00446BCF">
        <w:rPr>
          <w:sz w:val="28"/>
          <w:szCs w:val="28"/>
          <w:u w:val="single"/>
          <w:lang w:eastAsia="en-US"/>
        </w:rPr>
        <w:t xml:space="preserve"> год</w:t>
      </w:r>
      <w:r>
        <w:rPr>
          <w:sz w:val="28"/>
          <w:szCs w:val="28"/>
          <w:u w:val="single"/>
          <w:lang w:eastAsia="en-US"/>
        </w:rPr>
        <w:t xml:space="preserve"> борьбы с </w:t>
      </w:r>
      <w:proofErr w:type="gramStart"/>
      <w:r>
        <w:rPr>
          <w:sz w:val="28"/>
          <w:szCs w:val="28"/>
          <w:u w:val="single"/>
          <w:lang w:eastAsia="en-US"/>
        </w:rPr>
        <w:t>сердечно-сосудистыми</w:t>
      </w:r>
      <w:proofErr w:type="gramEnd"/>
      <w:r>
        <w:rPr>
          <w:sz w:val="28"/>
          <w:szCs w:val="28"/>
          <w:u w:val="single"/>
          <w:lang w:eastAsia="en-US"/>
        </w:rPr>
        <w:t xml:space="preserve"> заболеваниями</w:t>
      </w:r>
    </w:p>
    <w:p w:rsidR="00446BCF" w:rsidRPr="00446BCF" w:rsidRDefault="00446BCF" w:rsidP="00446BCF">
      <w:pPr>
        <w:shd w:val="clear" w:color="auto" w:fill="FFFFFF"/>
        <w:spacing w:line="324" w:lineRule="exact"/>
        <w:jc w:val="right"/>
        <w:rPr>
          <w:sz w:val="28"/>
          <w:szCs w:val="28"/>
          <w:u w:val="single"/>
          <w:lang w:eastAsia="en-US"/>
        </w:rPr>
      </w:pPr>
    </w:p>
    <w:p w:rsidR="00961AA1" w:rsidRDefault="0058017F" w:rsidP="00961AA1">
      <w:pPr>
        <w:shd w:val="clear" w:color="auto" w:fill="FFFFFF"/>
        <w:spacing w:line="324" w:lineRule="exac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Сумм</w:t>
      </w:r>
      <w:r w:rsidR="00961AA1">
        <w:rPr>
          <w:b/>
          <w:sz w:val="28"/>
          <w:szCs w:val="28"/>
          <w:lang w:eastAsia="en-US"/>
        </w:rPr>
        <w:t xml:space="preserve">арный </w:t>
      </w:r>
      <w:proofErr w:type="gramStart"/>
      <w:r w:rsidR="00961AA1">
        <w:rPr>
          <w:b/>
          <w:sz w:val="28"/>
          <w:szCs w:val="28"/>
          <w:lang w:eastAsia="en-US"/>
        </w:rPr>
        <w:t>сердечно-сосудистый</w:t>
      </w:r>
      <w:proofErr w:type="gramEnd"/>
      <w:r w:rsidR="00961AA1">
        <w:rPr>
          <w:b/>
          <w:sz w:val="28"/>
          <w:szCs w:val="28"/>
          <w:lang w:eastAsia="en-US"/>
        </w:rPr>
        <w:t xml:space="preserve"> риск  - </w:t>
      </w:r>
      <w:r>
        <w:rPr>
          <w:b/>
          <w:sz w:val="28"/>
          <w:szCs w:val="28"/>
          <w:lang w:eastAsia="en-US"/>
        </w:rPr>
        <w:t>прогностическое</w:t>
      </w:r>
      <w:r w:rsidR="00961AA1">
        <w:rPr>
          <w:b/>
          <w:sz w:val="28"/>
          <w:szCs w:val="28"/>
          <w:lang w:eastAsia="en-US"/>
        </w:rPr>
        <w:t xml:space="preserve"> значение.</w:t>
      </w:r>
    </w:p>
    <w:p w:rsidR="00961AA1" w:rsidRDefault="00961AA1" w:rsidP="0058017F">
      <w:pPr>
        <w:pStyle w:val="Style4"/>
        <w:widowControl/>
        <w:spacing w:line="240" w:lineRule="auto"/>
        <w:ind w:firstLine="720"/>
        <w:rPr>
          <w:rStyle w:val="FontStyle41"/>
          <w:sz w:val="28"/>
          <w:szCs w:val="28"/>
        </w:rPr>
      </w:pPr>
    </w:p>
    <w:p w:rsidR="0058017F" w:rsidRDefault="0058017F" w:rsidP="0058017F">
      <w:pPr>
        <w:pStyle w:val="Style4"/>
        <w:widowControl/>
        <w:spacing w:line="240" w:lineRule="auto"/>
        <w:ind w:firstLine="720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Оценка абсолютного риска фатальных </w:t>
      </w:r>
      <w:proofErr w:type="gramStart"/>
      <w:r>
        <w:rPr>
          <w:rStyle w:val="FontStyle41"/>
          <w:sz w:val="28"/>
          <w:szCs w:val="28"/>
        </w:rPr>
        <w:t>сердечно-сосудистых</w:t>
      </w:r>
      <w:proofErr w:type="gramEnd"/>
      <w:r>
        <w:rPr>
          <w:rStyle w:val="FontStyle41"/>
          <w:sz w:val="28"/>
          <w:szCs w:val="28"/>
        </w:rPr>
        <w:t xml:space="preserve"> осложнений в предстоящие 10 лет жизни (суммарный сердечно-сосудистый риск) производится при помощи Европейской шкалы </w:t>
      </w:r>
      <w:r>
        <w:rPr>
          <w:rStyle w:val="FontStyle41"/>
          <w:sz w:val="28"/>
          <w:szCs w:val="28"/>
          <w:lang w:val="en-US"/>
        </w:rPr>
        <w:t>SCORE</w:t>
      </w:r>
      <w:r>
        <w:rPr>
          <w:rStyle w:val="FontStyle41"/>
          <w:sz w:val="28"/>
          <w:szCs w:val="28"/>
        </w:rPr>
        <w:t xml:space="preserve">, предназначенной для стран очень высокого риска, к которым относится и Российская Федерация. К фатальным </w:t>
      </w:r>
      <w:proofErr w:type="gramStart"/>
      <w:r>
        <w:rPr>
          <w:rStyle w:val="FontStyle41"/>
          <w:sz w:val="28"/>
          <w:szCs w:val="28"/>
        </w:rPr>
        <w:t>сердечно-сосудистым</w:t>
      </w:r>
      <w:proofErr w:type="gramEnd"/>
      <w:r>
        <w:rPr>
          <w:rStyle w:val="FontStyle41"/>
          <w:sz w:val="28"/>
          <w:szCs w:val="28"/>
        </w:rPr>
        <w:t xml:space="preserve"> осложнениям (событиям) относятся: смерть от инфаркта миокарда, других форм ишемической болезни сердца (ИБС), от инсульта, в том числе скоропостижная смерть и смерть в пределах 24 часов после появления симптомов, смерть от других некоронарогенных сердечно-сосудистых заболеваний за исключением определенно </w:t>
      </w:r>
      <w:proofErr w:type="spellStart"/>
      <w:r>
        <w:rPr>
          <w:rStyle w:val="FontStyle41"/>
          <w:sz w:val="28"/>
          <w:szCs w:val="28"/>
        </w:rPr>
        <w:t>неатеросклеротических</w:t>
      </w:r>
      <w:proofErr w:type="spellEnd"/>
      <w:r>
        <w:rPr>
          <w:rStyle w:val="FontStyle41"/>
          <w:sz w:val="28"/>
          <w:szCs w:val="28"/>
        </w:rPr>
        <w:t xml:space="preserve"> причин смерти.</w:t>
      </w:r>
    </w:p>
    <w:p w:rsidR="0058017F" w:rsidRDefault="0058017F" w:rsidP="0058017F">
      <w:pPr>
        <w:pStyle w:val="Style5"/>
        <w:widowControl/>
        <w:spacing w:line="240" w:lineRule="auto"/>
        <w:ind w:firstLine="720"/>
        <w:jc w:val="left"/>
        <w:rPr>
          <w:rStyle w:val="FontStyle40"/>
          <w:sz w:val="28"/>
          <w:szCs w:val="28"/>
        </w:rPr>
      </w:pPr>
    </w:p>
    <w:p w:rsidR="0058017F" w:rsidRDefault="0058017F" w:rsidP="0058017F">
      <w:pPr>
        <w:pStyle w:val="Style5"/>
        <w:widowControl/>
        <w:spacing w:line="240" w:lineRule="auto"/>
        <w:ind w:firstLine="720"/>
        <w:jc w:val="lef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Методика определения суммарного </w:t>
      </w:r>
      <w:proofErr w:type="gramStart"/>
      <w:r>
        <w:rPr>
          <w:rStyle w:val="FontStyle40"/>
          <w:sz w:val="28"/>
          <w:szCs w:val="28"/>
        </w:rPr>
        <w:t>сердечно-сосудистого</w:t>
      </w:r>
      <w:proofErr w:type="gramEnd"/>
      <w:r>
        <w:rPr>
          <w:rStyle w:val="FontStyle40"/>
          <w:sz w:val="28"/>
          <w:szCs w:val="28"/>
        </w:rPr>
        <w:t xml:space="preserve"> риска по шкале </w:t>
      </w:r>
      <w:r>
        <w:rPr>
          <w:rStyle w:val="FontStyle40"/>
          <w:sz w:val="28"/>
          <w:szCs w:val="28"/>
          <w:lang w:val="en-US"/>
        </w:rPr>
        <w:t>SCORE</w:t>
      </w:r>
      <w:r>
        <w:rPr>
          <w:rStyle w:val="FontStyle40"/>
          <w:sz w:val="28"/>
          <w:szCs w:val="28"/>
        </w:rPr>
        <w:t>.</w:t>
      </w:r>
    </w:p>
    <w:p w:rsidR="0058017F" w:rsidRDefault="0058017F" w:rsidP="0058017F">
      <w:pPr>
        <w:pStyle w:val="Style4"/>
        <w:widowControl/>
        <w:spacing w:line="240" w:lineRule="auto"/>
        <w:ind w:firstLine="720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Выберите ту часть шкалы, которая соответствует полу, возрасту и статусу курения пациента. Далее внутри таблицы следует найти клетку, наиболее соответствующую индивидуальному уровню измеренного систолического артериального давления (АД </w:t>
      </w:r>
      <w:proofErr w:type="gramStart"/>
      <w:r>
        <w:rPr>
          <w:rStyle w:val="FontStyle41"/>
          <w:sz w:val="28"/>
          <w:szCs w:val="28"/>
        </w:rPr>
        <w:t>мм</w:t>
      </w:r>
      <w:proofErr w:type="gramEnd"/>
      <w:r>
        <w:rPr>
          <w:rStyle w:val="FontStyle41"/>
          <w:sz w:val="28"/>
          <w:szCs w:val="28"/>
        </w:rPr>
        <w:t xml:space="preserve"> рт.ст.) и общего холестерина (ммоль/л). Число, указанное в клетке, показывает 10-летний суммарный </w:t>
      </w:r>
      <w:proofErr w:type="gramStart"/>
      <w:r>
        <w:rPr>
          <w:rStyle w:val="FontStyle41"/>
          <w:sz w:val="28"/>
          <w:szCs w:val="28"/>
        </w:rPr>
        <w:t>сердечно-сосудистый</w:t>
      </w:r>
      <w:proofErr w:type="gramEnd"/>
      <w:r>
        <w:rPr>
          <w:rStyle w:val="FontStyle41"/>
          <w:sz w:val="28"/>
          <w:szCs w:val="28"/>
        </w:rPr>
        <w:t xml:space="preserve"> риск данного пациента. Например, если пациент 55 лет, курит в настоящее время, имеет систолическое АД 145 мм рт. </w:t>
      </w:r>
      <w:proofErr w:type="spellStart"/>
      <w:proofErr w:type="gramStart"/>
      <w:r>
        <w:rPr>
          <w:rStyle w:val="FontStyle41"/>
          <w:sz w:val="28"/>
          <w:szCs w:val="28"/>
        </w:rPr>
        <w:t>ст</w:t>
      </w:r>
      <w:proofErr w:type="spellEnd"/>
      <w:proofErr w:type="gramEnd"/>
      <w:r>
        <w:rPr>
          <w:rStyle w:val="FontStyle41"/>
          <w:sz w:val="28"/>
          <w:szCs w:val="28"/>
        </w:rPr>
        <w:t xml:space="preserve"> и уровень общего холестерина 6,8 ммоль/л, то его риск равен 9% (на рисунке  1 цифра 9 размещена в окружности белого цвета).</w:t>
      </w:r>
    </w:p>
    <w:p w:rsidR="0058017F" w:rsidRDefault="0058017F" w:rsidP="0058017F">
      <w:pPr>
        <w:pStyle w:val="Style5"/>
        <w:widowControl/>
        <w:spacing w:line="240" w:lineRule="auto"/>
        <w:ind w:firstLine="72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Суммарный </w:t>
      </w:r>
      <w:proofErr w:type="gramStart"/>
      <w:r>
        <w:rPr>
          <w:rStyle w:val="FontStyle40"/>
          <w:sz w:val="28"/>
          <w:szCs w:val="28"/>
        </w:rPr>
        <w:t>сердечно-сосудистый</w:t>
      </w:r>
      <w:proofErr w:type="gramEnd"/>
      <w:r>
        <w:rPr>
          <w:rStyle w:val="FontStyle40"/>
          <w:sz w:val="28"/>
          <w:szCs w:val="28"/>
        </w:rPr>
        <w:t xml:space="preserve"> риск по шкале </w:t>
      </w:r>
      <w:r>
        <w:rPr>
          <w:rStyle w:val="FontStyle40"/>
          <w:sz w:val="28"/>
          <w:szCs w:val="28"/>
          <w:lang w:val="en-US"/>
        </w:rPr>
        <w:t>SCORE</w:t>
      </w:r>
      <w:r>
        <w:rPr>
          <w:rStyle w:val="FontStyle40"/>
          <w:sz w:val="28"/>
          <w:szCs w:val="28"/>
        </w:rPr>
        <w:t xml:space="preserve"> менее 1% считается низким.</w:t>
      </w:r>
    </w:p>
    <w:p w:rsidR="0058017F" w:rsidRDefault="0058017F" w:rsidP="0058017F">
      <w:pPr>
        <w:pStyle w:val="Style5"/>
        <w:widowControl/>
        <w:spacing w:line="240" w:lineRule="auto"/>
        <w:ind w:firstLine="72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Суммарный сердечно-сосудистый </w:t>
      </w:r>
      <w:proofErr w:type="gramStart"/>
      <w:r>
        <w:rPr>
          <w:rStyle w:val="FontStyle40"/>
          <w:sz w:val="28"/>
          <w:szCs w:val="28"/>
        </w:rPr>
        <w:t>риск</w:t>
      </w:r>
      <w:proofErr w:type="gramEnd"/>
      <w:r>
        <w:rPr>
          <w:rStyle w:val="FontStyle40"/>
          <w:sz w:val="28"/>
          <w:szCs w:val="28"/>
        </w:rPr>
        <w:t xml:space="preserve"> находящийся в диапазоне от &gt;1 до 5% считается средним или умеренно повышенным.</w:t>
      </w:r>
    </w:p>
    <w:p w:rsidR="0058017F" w:rsidRDefault="0058017F" w:rsidP="0058017F">
      <w:pPr>
        <w:pStyle w:val="Style5"/>
        <w:widowControl/>
        <w:spacing w:line="240" w:lineRule="auto"/>
        <w:ind w:firstLine="72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Суммарный сердечно-сосудистый </w:t>
      </w:r>
      <w:proofErr w:type="gramStart"/>
      <w:r>
        <w:rPr>
          <w:rStyle w:val="FontStyle40"/>
          <w:sz w:val="28"/>
          <w:szCs w:val="28"/>
        </w:rPr>
        <w:t>риск</w:t>
      </w:r>
      <w:proofErr w:type="gramEnd"/>
      <w:r>
        <w:rPr>
          <w:rStyle w:val="FontStyle40"/>
          <w:sz w:val="28"/>
          <w:szCs w:val="28"/>
        </w:rPr>
        <w:t xml:space="preserve"> находящийся в диапазоне от &gt;5% до 10% считается высоким.</w:t>
      </w:r>
    </w:p>
    <w:p w:rsidR="0058017F" w:rsidRDefault="0058017F" w:rsidP="0058017F">
      <w:pPr>
        <w:pStyle w:val="Style5"/>
        <w:widowControl/>
        <w:spacing w:line="240" w:lineRule="auto"/>
        <w:ind w:firstLine="72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 xml:space="preserve">Суммарный </w:t>
      </w:r>
      <w:proofErr w:type="gramStart"/>
      <w:r>
        <w:rPr>
          <w:rStyle w:val="FontStyle40"/>
          <w:sz w:val="28"/>
          <w:szCs w:val="28"/>
        </w:rPr>
        <w:t>сердечно-сосудистый</w:t>
      </w:r>
      <w:proofErr w:type="gramEnd"/>
      <w:r>
        <w:rPr>
          <w:rStyle w:val="FontStyle40"/>
          <w:sz w:val="28"/>
          <w:szCs w:val="28"/>
        </w:rPr>
        <w:t xml:space="preserve"> риск по шкале </w:t>
      </w:r>
      <w:r>
        <w:rPr>
          <w:rStyle w:val="FontStyle40"/>
          <w:sz w:val="28"/>
          <w:szCs w:val="28"/>
          <w:lang w:val="en-US"/>
        </w:rPr>
        <w:t>SCORE</w:t>
      </w:r>
      <w:r>
        <w:rPr>
          <w:rStyle w:val="FontStyle40"/>
          <w:sz w:val="28"/>
          <w:szCs w:val="28"/>
        </w:rPr>
        <w:t xml:space="preserve"> &gt;10% считается очень высоким.</w:t>
      </w:r>
    </w:p>
    <w:p w:rsidR="00961AA1" w:rsidRDefault="00961AA1" w:rsidP="00961AA1">
      <w:pPr>
        <w:pStyle w:val="Style4"/>
        <w:widowControl/>
        <w:spacing w:line="240" w:lineRule="auto"/>
        <w:ind w:firstLine="720"/>
        <w:rPr>
          <w:rStyle w:val="FontStyle41"/>
          <w:sz w:val="28"/>
          <w:szCs w:val="28"/>
        </w:rPr>
      </w:pPr>
    </w:p>
    <w:p w:rsidR="00961AA1" w:rsidRDefault="00961AA1" w:rsidP="00961AA1">
      <w:pPr>
        <w:pStyle w:val="Style4"/>
        <w:widowControl/>
        <w:spacing w:line="240" w:lineRule="auto"/>
        <w:ind w:firstLine="720"/>
        <w:rPr>
          <w:rStyle w:val="FontStyle41"/>
          <w:b/>
          <w:sz w:val="28"/>
          <w:szCs w:val="28"/>
        </w:rPr>
      </w:pPr>
      <w:r w:rsidRPr="00961AA1">
        <w:rPr>
          <w:rStyle w:val="FontStyle41"/>
          <w:b/>
          <w:sz w:val="28"/>
          <w:szCs w:val="28"/>
        </w:rPr>
        <w:t xml:space="preserve">Шкала </w:t>
      </w:r>
      <w:r w:rsidRPr="00961AA1">
        <w:rPr>
          <w:rStyle w:val="FontStyle41"/>
          <w:b/>
          <w:sz w:val="28"/>
          <w:szCs w:val="28"/>
          <w:lang w:val="en-US"/>
        </w:rPr>
        <w:t>SCORE</w:t>
      </w:r>
      <w:r w:rsidRPr="00961AA1">
        <w:rPr>
          <w:rStyle w:val="FontStyle41"/>
          <w:b/>
          <w:sz w:val="28"/>
          <w:szCs w:val="28"/>
        </w:rPr>
        <w:t xml:space="preserve"> не используется:</w:t>
      </w:r>
    </w:p>
    <w:p w:rsidR="00961AA1" w:rsidRDefault="00961AA1" w:rsidP="00961AA1">
      <w:pPr>
        <w:pStyle w:val="Style4"/>
        <w:widowControl/>
        <w:numPr>
          <w:ilvl w:val="0"/>
          <w:numId w:val="47"/>
        </w:numPr>
        <w:spacing w:line="240" w:lineRule="auto"/>
        <w:ind w:left="0"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>у пациентов с доказанными сердечно-сосудистыми заболеваниями атеросклеротического генеза (ИБС, цереброваскулярные болезни, аневризма аорты, атеросклероз периферических артерий), сахарным диабетом I и II типа с поражением органов мишеней, хроническими болезнями почек, у лиц с очень высокими уровнями отдельных факторов риска;</w:t>
      </w:r>
    </w:p>
    <w:p w:rsidR="00961AA1" w:rsidRDefault="00961AA1" w:rsidP="00961AA1">
      <w:pPr>
        <w:pStyle w:val="Style4"/>
        <w:widowControl/>
        <w:numPr>
          <w:ilvl w:val="0"/>
          <w:numId w:val="47"/>
        </w:numPr>
        <w:spacing w:line="240" w:lineRule="auto"/>
        <w:ind w:left="0" w:firstLine="709"/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у граждан в возрасте старше 65 лет (данные группы лиц имеют наивысшую степень суммарного 10-летнего </w:t>
      </w:r>
      <w:proofErr w:type="gramStart"/>
      <w:r>
        <w:rPr>
          <w:rStyle w:val="FontStyle41"/>
          <w:sz w:val="28"/>
          <w:szCs w:val="28"/>
        </w:rPr>
        <w:t>сердечно-сосудистого</w:t>
      </w:r>
      <w:proofErr w:type="gramEnd"/>
      <w:r>
        <w:rPr>
          <w:rStyle w:val="FontStyle41"/>
          <w:sz w:val="28"/>
          <w:szCs w:val="28"/>
        </w:rPr>
        <w:t xml:space="preserve"> риска);</w:t>
      </w:r>
    </w:p>
    <w:p w:rsidR="0026269C" w:rsidRPr="00B60D2F" w:rsidRDefault="00961AA1" w:rsidP="00B60D2F">
      <w:pPr>
        <w:pStyle w:val="Style4"/>
        <w:widowControl/>
        <w:numPr>
          <w:ilvl w:val="0"/>
          <w:numId w:val="47"/>
        </w:numPr>
        <w:spacing w:line="240" w:lineRule="auto"/>
        <w:ind w:left="0" w:firstLine="709"/>
      </w:pPr>
      <w:proofErr w:type="gramStart"/>
      <w:r w:rsidRPr="00446BCF">
        <w:rPr>
          <w:rStyle w:val="FontStyle41"/>
          <w:sz w:val="28"/>
          <w:szCs w:val="28"/>
        </w:rPr>
        <w:t>у граждан в возрасте до 40 лет, так как вне зависимости от наличия факторов риска (за исключением очень высоких уровней отдельных факторов) они имеют низкий абсолютный риск фатальных сердечно</w:t>
      </w:r>
      <w:r w:rsidRPr="00446BCF">
        <w:rPr>
          <w:rStyle w:val="FontStyle41"/>
          <w:sz w:val="28"/>
          <w:szCs w:val="28"/>
        </w:rPr>
        <w:softHyphen/>
        <w:t>сосудистых осложнений в предстоящие 10 лет жизни.</w:t>
      </w:r>
      <w:bookmarkStart w:id="0" w:name="_GoBack"/>
      <w:bookmarkEnd w:id="0"/>
      <w:proofErr w:type="gramEnd"/>
    </w:p>
    <w:sectPr w:rsidR="0026269C" w:rsidRPr="00B60D2F" w:rsidSect="001A14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2A22AC"/>
    <w:lvl w:ilvl="0">
      <w:numFmt w:val="bullet"/>
      <w:lvlText w:val="*"/>
      <w:lvlJc w:val="left"/>
    </w:lvl>
  </w:abstractNum>
  <w:abstractNum w:abstractNumId="1">
    <w:nsid w:val="069E1381"/>
    <w:multiLevelType w:val="multilevel"/>
    <w:tmpl w:val="F1D2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C2A30"/>
    <w:multiLevelType w:val="multilevel"/>
    <w:tmpl w:val="4644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9777E9"/>
    <w:multiLevelType w:val="multilevel"/>
    <w:tmpl w:val="F3C8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851F8C"/>
    <w:multiLevelType w:val="multilevel"/>
    <w:tmpl w:val="115E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3A77BF"/>
    <w:multiLevelType w:val="multilevel"/>
    <w:tmpl w:val="417C9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636A8"/>
    <w:multiLevelType w:val="multilevel"/>
    <w:tmpl w:val="2E586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40CE1"/>
    <w:multiLevelType w:val="hybridMultilevel"/>
    <w:tmpl w:val="750A8C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B82008B"/>
    <w:multiLevelType w:val="multilevel"/>
    <w:tmpl w:val="FECC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FE064D"/>
    <w:multiLevelType w:val="multilevel"/>
    <w:tmpl w:val="F514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9D166B"/>
    <w:multiLevelType w:val="multilevel"/>
    <w:tmpl w:val="5D867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554142"/>
    <w:multiLevelType w:val="multilevel"/>
    <w:tmpl w:val="876E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DE6635"/>
    <w:multiLevelType w:val="multilevel"/>
    <w:tmpl w:val="8524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417679"/>
    <w:multiLevelType w:val="multilevel"/>
    <w:tmpl w:val="BD94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BD0758"/>
    <w:multiLevelType w:val="multilevel"/>
    <w:tmpl w:val="DC14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671C39"/>
    <w:multiLevelType w:val="hybridMultilevel"/>
    <w:tmpl w:val="F3883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7D40CC"/>
    <w:multiLevelType w:val="multilevel"/>
    <w:tmpl w:val="442A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8C7C94"/>
    <w:multiLevelType w:val="multilevel"/>
    <w:tmpl w:val="2E5A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9713DF"/>
    <w:multiLevelType w:val="multilevel"/>
    <w:tmpl w:val="1BBC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4D6A12"/>
    <w:multiLevelType w:val="multilevel"/>
    <w:tmpl w:val="F672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966E9E"/>
    <w:multiLevelType w:val="hybridMultilevel"/>
    <w:tmpl w:val="F856A45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>
    <w:nsid w:val="32564483"/>
    <w:multiLevelType w:val="hybridMultilevel"/>
    <w:tmpl w:val="8B384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C442EB"/>
    <w:multiLevelType w:val="multilevel"/>
    <w:tmpl w:val="008C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5363A7"/>
    <w:multiLevelType w:val="multilevel"/>
    <w:tmpl w:val="87A4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B54B31"/>
    <w:multiLevelType w:val="hybridMultilevel"/>
    <w:tmpl w:val="91608B7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99B14D7"/>
    <w:multiLevelType w:val="multilevel"/>
    <w:tmpl w:val="8410F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3B06EF"/>
    <w:multiLevelType w:val="multilevel"/>
    <w:tmpl w:val="6C9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D63E75"/>
    <w:multiLevelType w:val="multilevel"/>
    <w:tmpl w:val="8746E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896F7A"/>
    <w:multiLevelType w:val="multilevel"/>
    <w:tmpl w:val="E21A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2F714F"/>
    <w:multiLevelType w:val="multilevel"/>
    <w:tmpl w:val="7A4E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D51831"/>
    <w:multiLevelType w:val="multilevel"/>
    <w:tmpl w:val="72E8B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21D71B6"/>
    <w:multiLevelType w:val="multilevel"/>
    <w:tmpl w:val="252C7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01736F"/>
    <w:multiLevelType w:val="hybridMultilevel"/>
    <w:tmpl w:val="66D6A60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8EF18C3"/>
    <w:multiLevelType w:val="hybridMultilevel"/>
    <w:tmpl w:val="49B630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F348DD"/>
    <w:multiLevelType w:val="singleLevel"/>
    <w:tmpl w:val="8F7E5E00"/>
    <w:lvl w:ilvl="0">
      <w:start w:val="1"/>
      <w:numFmt w:val="decimal"/>
      <w:lvlText w:val="%1)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35">
    <w:nsid w:val="5DB5286C"/>
    <w:multiLevelType w:val="multilevel"/>
    <w:tmpl w:val="BE52D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C45141"/>
    <w:multiLevelType w:val="multilevel"/>
    <w:tmpl w:val="DCD0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930FC3"/>
    <w:multiLevelType w:val="multilevel"/>
    <w:tmpl w:val="AC10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4F40AE"/>
    <w:multiLevelType w:val="multilevel"/>
    <w:tmpl w:val="2D6C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7012D8"/>
    <w:multiLevelType w:val="multilevel"/>
    <w:tmpl w:val="2744B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1F5A69"/>
    <w:multiLevelType w:val="multilevel"/>
    <w:tmpl w:val="696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596039"/>
    <w:multiLevelType w:val="multilevel"/>
    <w:tmpl w:val="700C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2F76F5"/>
    <w:multiLevelType w:val="multilevel"/>
    <w:tmpl w:val="EF7AA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A432DEB"/>
    <w:multiLevelType w:val="multilevel"/>
    <w:tmpl w:val="BBF2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4C19FE"/>
    <w:multiLevelType w:val="hybridMultilevel"/>
    <w:tmpl w:val="C2829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3"/>
  </w:num>
  <w:num w:numId="8">
    <w:abstractNumId w:val="36"/>
  </w:num>
  <w:num w:numId="9">
    <w:abstractNumId w:val="44"/>
  </w:num>
  <w:num w:numId="10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1">
    <w:abstractNumId w:val="31"/>
  </w:num>
  <w:num w:numId="12">
    <w:abstractNumId w:val="23"/>
  </w:num>
  <w:num w:numId="13">
    <w:abstractNumId w:val="8"/>
  </w:num>
  <w:num w:numId="14">
    <w:abstractNumId w:val="37"/>
  </w:num>
  <w:num w:numId="15">
    <w:abstractNumId w:val="9"/>
  </w:num>
  <w:num w:numId="16">
    <w:abstractNumId w:val="11"/>
  </w:num>
  <w:num w:numId="17">
    <w:abstractNumId w:val="19"/>
  </w:num>
  <w:num w:numId="18">
    <w:abstractNumId w:val="3"/>
  </w:num>
  <w:num w:numId="19">
    <w:abstractNumId w:val="4"/>
  </w:num>
  <w:num w:numId="20">
    <w:abstractNumId w:val="34"/>
  </w:num>
  <w:num w:numId="21">
    <w:abstractNumId w:val="34"/>
    <w:lvlOverride w:ilvl="0">
      <w:lvl w:ilvl="0">
        <w:start w:val="1"/>
        <w:numFmt w:val="decimal"/>
        <w:lvlText w:val="%1)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40"/>
  </w:num>
  <w:num w:numId="23">
    <w:abstractNumId w:val="28"/>
  </w:num>
  <w:num w:numId="24">
    <w:abstractNumId w:val="39"/>
  </w:num>
  <w:num w:numId="25">
    <w:abstractNumId w:val="14"/>
  </w:num>
  <w:num w:numId="26">
    <w:abstractNumId w:val="1"/>
  </w:num>
  <w:num w:numId="27">
    <w:abstractNumId w:val="17"/>
  </w:num>
  <w:num w:numId="28">
    <w:abstractNumId w:val="41"/>
  </w:num>
  <w:num w:numId="29">
    <w:abstractNumId w:val="2"/>
  </w:num>
  <w:num w:numId="30">
    <w:abstractNumId w:val="6"/>
  </w:num>
  <w:num w:numId="31">
    <w:abstractNumId w:val="25"/>
  </w:num>
  <w:num w:numId="32">
    <w:abstractNumId w:val="16"/>
  </w:num>
  <w:num w:numId="33">
    <w:abstractNumId w:val="13"/>
  </w:num>
  <w:num w:numId="34">
    <w:abstractNumId w:val="29"/>
  </w:num>
  <w:num w:numId="35">
    <w:abstractNumId w:val="22"/>
  </w:num>
  <w:num w:numId="36">
    <w:abstractNumId w:val="26"/>
  </w:num>
  <w:num w:numId="37">
    <w:abstractNumId w:val="12"/>
  </w:num>
  <w:num w:numId="38">
    <w:abstractNumId w:val="30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5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EA"/>
    <w:rsid w:val="00080A77"/>
    <w:rsid w:val="000919C3"/>
    <w:rsid w:val="00091B9F"/>
    <w:rsid w:val="000B08CE"/>
    <w:rsid w:val="000B5F05"/>
    <w:rsid w:val="000F1B2F"/>
    <w:rsid w:val="00102DBE"/>
    <w:rsid w:val="00154B70"/>
    <w:rsid w:val="00190335"/>
    <w:rsid w:val="001925EA"/>
    <w:rsid w:val="00197131"/>
    <w:rsid w:val="00197301"/>
    <w:rsid w:val="001A144F"/>
    <w:rsid w:val="001A397F"/>
    <w:rsid w:val="001C4780"/>
    <w:rsid w:val="00202904"/>
    <w:rsid w:val="002103BB"/>
    <w:rsid w:val="00233533"/>
    <w:rsid w:val="00251964"/>
    <w:rsid w:val="0026269C"/>
    <w:rsid w:val="002C703C"/>
    <w:rsid w:val="002D7E1F"/>
    <w:rsid w:val="00322A07"/>
    <w:rsid w:val="003234E9"/>
    <w:rsid w:val="003466B7"/>
    <w:rsid w:val="00362453"/>
    <w:rsid w:val="00394774"/>
    <w:rsid w:val="003A3FE9"/>
    <w:rsid w:val="003C7650"/>
    <w:rsid w:val="00437679"/>
    <w:rsid w:val="004401DA"/>
    <w:rsid w:val="00446BCF"/>
    <w:rsid w:val="004564A3"/>
    <w:rsid w:val="004D428D"/>
    <w:rsid w:val="005311EB"/>
    <w:rsid w:val="00536864"/>
    <w:rsid w:val="0054667F"/>
    <w:rsid w:val="00557AB1"/>
    <w:rsid w:val="0058017F"/>
    <w:rsid w:val="00586F8F"/>
    <w:rsid w:val="005A33B4"/>
    <w:rsid w:val="005D7F36"/>
    <w:rsid w:val="00604887"/>
    <w:rsid w:val="0062073A"/>
    <w:rsid w:val="00643E76"/>
    <w:rsid w:val="00652D26"/>
    <w:rsid w:val="00654631"/>
    <w:rsid w:val="0066263C"/>
    <w:rsid w:val="00683902"/>
    <w:rsid w:val="0069186D"/>
    <w:rsid w:val="00701FEA"/>
    <w:rsid w:val="007521FB"/>
    <w:rsid w:val="007727FD"/>
    <w:rsid w:val="007C524A"/>
    <w:rsid w:val="007D0AA1"/>
    <w:rsid w:val="007D3CF4"/>
    <w:rsid w:val="007F0F78"/>
    <w:rsid w:val="008B63CE"/>
    <w:rsid w:val="008C6B13"/>
    <w:rsid w:val="00905E1C"/>
    <w:rsid w:val="00920DEF"/>
    <w:rsid w:val="00961AA1"/>
    <w:rsid w:val="00964BA2"/>
    <w:rsid w:val="009753CF"/>
    <w:rsid w:val="009826ED"/>
    <w:rsid w:val="00990E94"/>
    <w:rsid w:val="009B3E65"/>
    <w:rsid w:val="009C532F"/>
    <w:rsid w:val="009D2CEE"/>
    <w:rsid w:val="009E51BB"/>
    <w:rsid w:val="009E5783"/>
    <w:rsid w:val="00A3320B"/>
    <w:rsid w:val="00A61153"/>
    <w:rsid w:val="00A66367"/>
    <w:rsid w:val="00B47616"/>
    <w:rsid w:val="00B54B5D"/>
    <w:rsid w:val="00B60D2F"/>
    <w:rsid w:val="00B6401D"/>
    <w:rsid w:val="00B74FAF"/>
    <w:rsid w:val="00BA3C38"/>
    <w:rsid w:val="00BB5155"/>
    <w:rsid w:val="00BB6321"/>
    <w:rsid w:val="00BC2B89"/>
    <w:rsid w:val="00BC7AAB"/>
    <w:rsid w:val="00BD23B4"/>
    <w:rsid w:val="00C14166"/>
    <w:rsid w:val="00C30479"/>
    <w:rsid w:val="00C42760"/>
    <w:rsid w:val="00C5762B"/>
    <w:rsid w:val="00CA7857"/>
    <w:rsid w:val="00CD75EB"/>
    <w:rsid w:val="00CF57CE"/>
    <w:rsid w:val="00D10B19"/>
    <w:rsid w:val="00D40438"/>
    <w:rsid w:val="00D62796"/>
    <w:rsid w:val="00D62F00"/>
    <w:rsid w:val="00D63F8C"/>
    <w:rsid w:val="00D94014"/>
    <w:rsid w:val="00DB6719"/>
    <w:rsid w:val="00DC084B"/>
    <w:rsid w:val="00DE70DC"/>
    <w:rsid w:val="00E17427"/>
    <w:rsid w:val="00E322CE"/>
    <w:rsid w:val="00E33C58"/>
    <w:rsid w:val="00E34BD6"/>
    <w:rsid w:val="00E4773C"/>
    <w:rsid w:val="00F150FA"/>
    <w:rsid w:val="00F15CE2"/>
    <w:rsid w:val="00F40771"/>
    <w:rsid w:val="00F468E5"/>
    <w:rsid w:val="00F65E7C"/>
    <w:rsid w:val="00F82FE1"/>
    <w:rsid w:val="00FC44DE"/>
    <w:rsid w:val="00FD4C4E"/>
    <w:rsid w:val="00FF3C32"/>
    <w:rsid w:val="00FF4125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uiPriority w:val="99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semiHidden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uiPriority w:val="99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Style5">
    <w:name w:val="Style5"/>
    <w:basedOn w:val="a"/>
    <w:uiPriority w:val="99"/>
    <w:rsid w:val="0058017F"/>
    <w:pPr>
      <w:widowControl w:val="0"/>
      <w:autoSpaceDE w:val="0"/>
      <w:autoSpaceDN w:val="0"/>
      <w:adjustRightInd w:val="0"/>
      <w:spacing w:line="264" w:lineRule="exact"/>
      <w:ind w:firstLine="816"/>
      <w:jc w:val="both"/>
    </w:pPr>
    <w:rPr>
      <w:rFonts w:eastAsiaTheme="minorEastAsia"/>
    </w:rPr>
  </w:style>
  <w:style w:type="character" w:customStyle="1" w:styleId="FontStyle40">
    <w:name w:val="Font Style40"/>
    <w:basedOn w:val="a0"/>
    <w:uiPriority w:val="99"/>
    <w:rsid w:val="0058017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58017F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5E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64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21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07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7D0AA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D0AA1"/>
    <w:rPr>
      <w:color w:val="0000FF"/>
      <w:u w:val="single"/>
    </w:rPr>
  </w:style>
  <w:style w:type="character" w:styleId="a5">
    <w:name w:val="Emphasis"/>
    <w:basedOn w:val="a0"/>
    <w:uiPriority w:val="20"/>
    <w:qFormat/>
    <w:rsid w:val="007D0AA1"/>
    <w:rPr>
      <w:i/>
      <w:iCs/>
    </w:rPr>
  </w:style>
  <w:style w:type="paragraph" w:styleId="a6">
    <w:name w:val="List Paragraph"/>
    <w:basedOn w:val="a"/>
    <w:uiPriority w:val="34"/>
    <w:qFormat/>
    <w:rsid w:val="00E174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F65E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65E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9">
    <w:name w:val="Style19"/>
    <w:basedOn w:val="a"/>
    <w:uiPriority w:val="99"/>
    <w:rsid w:val="004D428D"/>
    <w:pPr>
      <w:widowControl w:val="0"/>
      <w:autoSpaceDE w:val="0"/>
      <w:autoSpaceDN w:val="0"/>
      <w:adjustRightInd w:val="0"/>
      <w:spacing w:line="322" w:lineRule="exact"/>
      <w:ind w:firstLine="840"/>
      <w:jc w:val="both"/>
    </w:pPr>
    <w:rPr>
      <w:rFonts w:eastAsiaTheme="minorEastAsia"/>
    </w:rPr>
  </w:style>
  <w:style w:type="character" w:customStyle="1" w:styleId="FontStyle180">
    <w:name w:val="Font Style180"/>
    <w:basedOn w:val="a0"/>
    <w:uiPriority w:val="99"/>
    <w:rsid w:val="004D428D"/>
    <w:rPr>
      <w:rFonts w:ascii="Times New Roman" w:hAnsi="Times New Roman" w:cs="Times New Roman" w:hint="default"/>
      <w:sz w:val="26"/>
      <w:szCs w:val="26"/>
    </w:rPr>
  </w:style>
  <w:style w:type="paragraph" w:styleId="a9">
    <w:name w:val="No Spacing"/>
    <w:uiPriority w:val="1"/>
    <w:qFormat/>
    <w:rsid w:val="004D428D"/>
    <w:pPr>
      <w:widowControl w:val="0"/>
      <w:autoSpaceDE w:val="0"/>
      <w:autoSpaceDN w:val="0"/>
      <w:adjustRightInd w:val="0"/>
      <w:spacing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4D428D"/>
    <w:rPr>
      <w:rFonts w:ascii="Arial" w:hAnsi="Arial" w:cs="Arial" w:hint="default"/>
      <w:sz w:val="22"/>
      <w:szCs w:val="22"/>
    </w:rPr>
  </w:style>
  <w:style w:type="character" w:customStyle="1" w:styleId="FontStyle44">
    <w:name w:val="Font Style44"/>
    <w:basedOn w:val="a0"/>
    <w:uiPriority w:val="99"/>
    <w:rsid w:val="004D428D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2">
    <w:name w:val="Style2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84"/>
      <w:jc w:val="both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691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4D428D"/>
    <w:pPr>
      <w:widowControl w:val="0"/>
      <w:autoSpaceDE w:val="0"/>
      <w:autoSpaceDN w:val="0"/>
      <w:adjustRightInd w:val="0"/>
      <w:spacing w:line="265" w:lineRule="exact"/>
      <w:ind w:firstLine="677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4D428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">
    <w:name w:val="Font Style12"/>
    <w:basedOn w:val="a0"/>
    <w:uiPriority w:val="99"/>
    <w:rsid w:val="004D428D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">
    <w:name w:val="Font Style13"/>
    <w:basedOn w:val="a0"/>
    <w:uiPriority w:val="99"/>
    <w:rsid w:val="004D428D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  <w:ind w:firstLine="526"/>
      <w:jc w:val="both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4D428D"/>
    <w:pPr>
      <w:widowControl w:val="0"/>
      <w:autoSpaceDE w:val="0"/>
      <w:autoSpaceDN w:val="0"/>
      <w:adjustRightInd w:val="0"/>
      <w:spacing w:line="266" w:lineRule="exact"/>
    </w:pPr>
    <w:rPr>
      <w:rFonts w:eastAsiaTheme="minorEastAsia"/>
    </w:rPr>
  </w:style>
  <w:style w:type="character" w:customStyle="1" w:styleId="20">
    <w:name w:val="Заголовок 2 Знак"/>
    <w:basedOn w:val="a0"/>
    <w:link w:val="2"/>
    <w:uiPriority w:val="9"/>
    <w:rsid w:val="00964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a">
    <w:name w:val="Strong"/>
    <w:basedOn w:val="a0"/>
    <w:uiPriority w:val="22"/>
    <w:qFormat/>
    <w:rsid w:val="00964BA2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521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7521FB"/>
    <w:pPr>
      <w:spacing w:before="100" w:beforeAutospacing="1" w:after="100" w:afterAutospacing="1"/>
    </w:pPr>
  </w:style>
  <w:style w:type="character" w:customStyle="1" w:styleId="mw-headline">
    <w:name w:val="mw-headline"/>
    <w:basedOn w:val="a0"/>
    <w:rsid w:val="00557AB1"/>
  </w:style>
  <w:style w:type="character" w:customStyle="1" w:styleId="40">
    <w:name w:val="Заголовок 4 Знак"/>
    <w:basedOn w:val="a0"/>
    <w:link w:val="4"/>
    <w:uiPriority w:val="9"/>
    <w:semiHidden/>
    <w:rsid w:val="00F407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BD23B4"/>
    <w:pPr>
      <w:spacing w:after="160" w:line="240" w:lineRule="exact"/>
    </w:pPr>
    <w:rPr>
      <w:noProof/>
      <w:sz w:val="20"/>
      <w:szCs w:val="20"/>
    </w:rPr>
  </w:style>
  <w:style w:type="character" w:customStyle="1" w:styleId="11">
    <w:name w:val="Основной текст Знак1"/>
    <w:basedOn w:val="a0"/>
    <w:uiPriority w:val="99"/>
    <w:locked/>
    <w:rsid w:val="009E5783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paragraph" w:customStyle="1" w:styleId="Style29">
    <w:name w:val="Style29"/>
    <w:basedOn w:val="a"/>
    <w:uiPriority w:val="99"/>
    <w:rsid w:val="009E5783"/>
    <w:pPr>
      <w:widowControl w:val="0"/>
      <w:autoSpaceDE w:val="0"/>
      <w:autoSpaceDN w:val="0"/>
      <w:adjustRightInd w:val="0"/>
      <w:spacing w:line="322" w:lineRule="exact"/>
      <w:ind w:firstLine="878"/>
      <w:jc w:val="both"/>
    </w:pPr>
    <w:rPr>
      <w:rFonts w:eastAsiaTheme="minorEastAsia"/>
    </w:rPr>
  </w:style>
  <w:style w:type="paragraph" w:customStyle="1" w:styleId="anounce">
    <w:name w:val="anounce"/>
    <w:basedOn w:val="a"/>
    <w:rsid w:val="00652D26"/>
    <w:pPr>
      <w:spacing w:before="100" w:beforeAutospacing="1" w:after="100" w:afterAutospacing="1"/>
    </w:pPr>
  </w:style>
  <w:style w:type="character" w:customStyle="1" w:styleId="21">
    <w:name w:val="стиль2"/>
    <w:basedOn w:val="a0"/>
    <w:rsid w:val="003466B7"/>
  </w:style>
  <w:style w:type="character" w:customStyle="1" w:styleId="img">
    <w:name w:val="img"/>
    <w:basedOn w:val="a0"/>
    <w:rsid w:val="005D7F36"/>
  </w:style>
  <w:style w:type="paragraph" w:customStyle="1" w:styleId="Style5">
    <w:name w:val="Style5"/>
    <w:basedOn w:val="a"/>
    <w:uiPriority w:val="99"/>
    <w:rsid w:val="0058017F"/>
    <w:pPr>
      <w:widowControl w:val="0"/>
      <w:autoSpaceDE w:val="0"/>
      <w:autoSpaceDN w:val="0"/>
      <w:adjustRightInd w:val="0"/>
      <w:spacing w:line="264" w:lineRule="exact"/>
      <w:ind w:firstLine="816"/>
      <w:jc w:val="both"/>
    </w:pPr>
    <w:rPr>
      <w:rFonts w:eastAsiaTheme="minorEastAsia"/>
    </w:rPr>
  </w:style>
  <w:style w:type="character" w:customStyle="1" w:styleId="FontStyle40">
    <w:name w:val="Font Style40"/>
    <w:basedOn w:val="a0"/>
    <w:uiPriority w:val="99"/>
    <w:rsid w:val="0058017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1">
    <w:name w:val="Font Style41"/>
    <w:basedOn w:val="a0"/>
    <w:uiPriority w:val="99"/>
    <w:rsid w:val="0058017F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3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76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64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7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0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1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Карабак Таисия</dc:creator>
  <cp:lastModifiedBy>Карабак Таисия</cp:lastModifiedBy>
  <cp:revision>6</cp:revision>
  <cp:lastPrinted>2015-04-09T12:46:00Z</cp:lastPrinted>
  <dcterms:created xsi:type="dcterms:W3CDTF">2015-02-02T11:33:00Z</dcterms:created>
  <dcterms:modified xsi:type="dcterms:W3CDTF">2015-05-25T07:11:00Z</dcterms:modified>
</cp:coreProperties>
</file>