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BF" w:rsidRDefault="00DF4CBF" w:rsidP="00DF4CBF">
      <w:pPr>
        <w:pStyle w:val="20"/>
        <w:shd w:val="clear" w:color="auto" w:fill="auto"/>
        <w:ind w:right="320" w:firstLine="240"/>
      </w:pPr>
      <w:r>
        <w:t>Сведения о доходах, расходах, об имуществе и обязательствах имущественного характера лиц, замещающих должности руководителей</w:t>
      </w:r>
      <w:r>
        <w:br/>
        <w:t xml:space="preserve">государственных учреждений и государственных предприятий, подведомственных министерству здравоохранения Краснодарского края </w:t>
      </w:r>
      <w:proofErr w:type="gramStart"/>
      <w:r>
        <w:t>за</w:t>
      </w:r>
      <w:proofErr w:type="gramEnd"/>
    </w:p>
    <w:p w:rsidR="006D7030" w:rsidRDefault="00DF4CBF" w:rsidP="00DF4CBF">
      <w:pPr>
        <w:rPr>
          <w:lang w:val="en-US"/>
        </w:rPr>
      </w:pPr>
      <w:r>
        <w:t>201</w:t>
      </w:r>
      <w:r w:rsidR="00D120B6">
        <w:t>7</w:t>
      </w:r>
      <w:r>
        <w:t xml:space="preserve">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35"/>
        <w:gridCol w:w="1355"/>
        <w:gridCol w:w="1428"/>
        <w:gridCol w:w="1558"/>
        <w:gridCol w:w="1360"/>
        <w:gridCol w:w="1233"/>
        <w:gridCol w:w="1736"/>
        <w:gridCol w:w="994"/>
        <w:gridCol w:w="994"/>
        <w:gridCol w:w="1419"/>
        <w:gridCol w:w="1774"/>
      </w:tblGrid>
      <w:tr w:rsidR="00584D42" w:rsidRPr="00DF4CBF" w:rsidTr="00D120B6">
        <w:trPr>
          <w:trHeight w:val="1716"/>
        </w:trPr>
        <w:tc>
          <w:tcPr>
            <w:tcW w:w="316" w:type="pct"/>
            <w:vMerge w:val="restart"/>
          </w:tcPr>
          <w:p w:rsidR="00584D42" w:rsidRDefault="00584D42" w:rsidP="00DF4CBF">
            <w:pPr>
              <w:rPr>
                <w:lang w:val="en-US"/>
              </w:rPr>
            </w:pPr>
            <w:r>
              <w:t>Ф.И.О.</w:t>
            </w:r>
          </w:p>
        </w:tc>
        <w:tc>
          <w:tcPr>
            <w:tcW w:w="458" w:type="pct"/>
            <w:vMerge w:val="restart"/>
          </w:tcPr>
          <w:p w:rsidR="00584D42" w:rsidRDefault="00584D42" w:rsidP="00DF4CBF">
            <w:pPr>
              <w:rPr>
                <w:lang w:val="en-US"/>
              </w:rPr>
            </w:pPr>
            <w:r>
              <w:t>Должность</w:t>
            </w:r>
          </w:p>
        </w:tc>
        <w:tc>
          <w:tcPr>
            <w:tcW w:w="483" w:type="pct"/>
            <w:vMerge w:val="restart"/>
          </w:tcPr>
          <w:p w:rsidR="00584D42" w:rsidRDefault="00584D42" w:rsidP="00DF4CBF">
            <w:pPr>
              <w:pStyle w:val="30"/>
              <w:shd w:val="clear" w:color="auto" w:fill="auto"/>
              <w:spacing w:line="250" w:lineRule="exact"/>
              <w:ind w:left="100" w:right="100" w:firstLine="160"/>
              <w:jc w:val="left"/>
            </w:pPr>
            <w:r>
              <w:t>Декла</w:t>
            </w:r>
            <w:r w:rsidR="00B643B3">
              <w:t>рированный годовой</w:t>
            </w:r>
            <w:r w:rsidR="00B643B3">
              <w:br/>
              <w:t>доход за</w:t>
            </w:r>
            <w:r w:rsidR="00B643B3">
              <w:br/>
              <w:t>2017</w:t>
            </w:r>
            <w:r>
              <w:t xml:space="preserve"> год</w:t>
            </w:r>
          </w:p>
          <w:p w:rsidR="00584D42" w:rsidRDefault="00584D42" w:rsidP="00DF4CBF">
            <w:pPr>
              <w:pStyle w:val="30"/>
              <w:shd w:val="clear" w:color="auto" w:fill="auto"/>
              <w:spacing w:line="210" w:lineRule="exact"/>
              <w:ind w:left="100" w:firstLine="160"/>
              <w:jc w:val="left"/>
            </w:pPr>
            <w:r>
              <w:t>(руб.)</w:t>
            </w:r>
          </w:p>
          <w:p w:rsidR="00584D42" w:rsidRPr="00D120B6" w:rsidRDefault="00584D42" w:rsidP="00DF4CBF"/>
        </w:tc>
        <w:tc>
          <w:tcPr>
            <w:tcW w:w="1404" w:type="pct"/>
            <w:gridSpan w:val="3"/>
          </w:tcPr>
          <w:p w:rsidR="00584D42" w:rsidRPr="00DF4CBF" w:rsidRDefault="00584D42" w:rsidP="00DF4CBF">
            <w:r>
              <w:t>Перечень объектов недвижимого</w:t>
            </w:r>
            <w:r>
              <w:br/>
              <w:t>имущества, принадлежащего на праве</w:t>
            </w:r>
            <w:r>
              <w:br/>
            </w:r>
          </w:p>
        </w:tc>
        <w:tc>
          <w:tcPr>
            <w:tcW w:w="1259" w:type="pct"/>
            <w:gridSpan w:val="3"/>
          </w:tcPr>
          <w:p w:rsidR="00584D42" w:rsidRDefault="00584D42" w:rsidP="00DF4CBF">
            <w:pPr>
              <w:pStyle w:val="30"/>
              <w:shd w:val="clear" w:color="auto" w:fill="auto"/>
              <w:spacing w:line="250" w:lineRule="exact"/>
            </w:pPr>
            <w:r>
              <w:t>Перечень объектов недвижимого</w:t>
            </w:r>
            <w:r>
              <w:br/>
              <w:t>имущества, находящегося в</w:t>
            </w:r>
            <w:r>
              <w:br/>
              <w:t>пользовании</w:t>
            </w:r>
          </w:p>
          <w:p w:rsidR="00584D42" w:rsidRPr="00DF4CBF" w:rsidRDefault="00584D42" w:rsidP="00DF4CBF"/>
        </w:tc>
        <w:tc>
          <w:tcPr>
            <w:tcW w:w="480" w:type="pct"/>
            <w:vMerge w:val="restart"/>
          </w:tcPr>
          <w:p w:rsidR="00584D42" w:rsidRDefault="00584D42" w:rsidP="00DF4CBF">
            <w:pPr>
              <w:pStyle w:val="30"/>
              <w:shd w:val="clear" w:color="auto" w:fill="auto"/>
              <w:spacing w:line="250" w:lineRule="exact"/>
              <w:ind w:left="100" w:right="140"/>
              <w:jc w:val="right"/>
            </w:pPr>
            <w:r>
              <w:t>Перечень</w:t>
            </w:r>
            <w:r>
              <w:br/>
            </w:r>
            <w:proofErr w:type="spellStart"/>
            <w:r>
              <w:t>трансп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ртных</w:t>
            </w:r>
            <w:proofErr w:type="spellEnd"/>
            <w:r>
              <w:br/>
              <w:t>средств,</w:t>
            </w:r>
            <w:r>
              <w:br/>
              <w:t>находя-</w:t>
            </w:r>
            <w:r>
              <w:br/>
            </w:r>
            <w:proofErr w:type="spellStart"/>
            <w:r>
              <w:t>щихся</w:t>
            </w:r>
            <w:proofErr w:type="spellEnd"/>
            <w:r>
              <w:t xml:space="preserve"> в</w:t>
            </w:r>
            <w:r>
              <w:br/>
            </w:r>
            <w:proofErr w:type="spellStart"/>
            <w:r>
              <w:t>собствен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ности</w:t>
            </w:r>
            <w:proofErr w:type="spellEnd"/>
            <w:r>
              <w:br/>
              <w:t>Вид, марка</w:t>
            </w:r>
          </w:p>
          <w:p w:rsidR="00584D42" w:rsidRPr="00DF4CBF" w:rsidRDefault="00584D42" w:rsidP="00DF4CBF"/>
        </w:tc>
        <w:tc>
          <w:tcPr>
            <w:tcW w:w="600" w:type="pct"/>
            <w:vMerge w:val="restart"/>
          </w:tcPr>
          <w:p w:rsidR="00584D42" w:rsidRDefault="00584D42" w:rsidP="00DF4CBF">
            <w:pPr>
              <w:pStyle w:val="30"/>
              <w:shd w:val="clear" w:color="auto" w:fill="auto"/>
              <w:spacing w:line="226" w:lineRule="exact"/>
            </w:pPr>
            <w:r>
              <w:t>Сведения об</w:t>
            </w:r>
            <w:r>
              <w:br/>
              <w:t>источниках</w:t>
            </w:r>
            <w:r>
              <w:br/>
              <w:t>получения</w:t>
            </w:r>
            <w:r>
              <w:br/>
              <w:t>средств,</w:t>
            </w:r>
            <w:r>
              <w:br/>
              <w:t>за счет</w:t>
            </w:r>
            <w:r>
              <w:br/>
              <w:t>которых</w:t>
            </w:r>
            <w:r>
              <w:br/>
              <w:t>совершена</w:t>
            </w:r>
            <w:r>
              <w:br/>
              <w:t>сделка</w:t>
            </w:r>
            <w:r>
              <w:br/>
            </w:r>
            <w:proofErr w:type="gramStart"/>
            <w:r>
              <w:t>по</w:t>
            </w:r>
            <w:proofErr w:type="gramEnd"/>
          </w:p>
          <w:p w:rsidR="00584D42" w:rsidRDefault="00584D42" w:rsidP="00DF4CBF">
            <w:pPr>
              <w:pStyle w:val="30"/>
              <w:shd w:val="clear" w:color="auto" w:fill="auto"/>
              <w:spacing w:line="226" w:lineRule="exact"/>
            </w:pPr>
            <w:r>
              <w:t>приобретению</w:t>
            </w:r>
          </w:p>
          <w:p w:rsidR="00584D42" w:rsidRDefault="00584D42" w:rsidP="00DF4CBF">
            <w:pPr>
              <w:pStyle w:val="30"/>
              <w:shd w:val="clear" w:color="auto" w:fill="auto"/>
              <w:spacing w:line="226" w:lineRule="exact"/>
            </w:pPr>
            <w:r>
              <w:t>объектов</w:t>
            </w:r>
            <w:r>
              <w:br/>
              <w:t>недвижимого</w:t>
            </w:r>
            <w:r>
              <w:br/>
              <w:t>имущества,</w:t>
            </w:r>
            <w:r>
              <w:br/>
              <w:t>транспортных</w:t>
            </w:r>
          </w:p>
          <w:p w:rsidR="00584D42" w:rsidRDefault="00584D42" w:rsidP="00DF4CBF">
            <w:pPr>
              <w:pStyle w:val="30"/>
              <w:shd w:val="clear" w:color="auto" w:fill="auto"/>
              <w:spacing w:line="226" w:lineRule="exact"/>
            </w:pPr>
            <w:proofErr w:type="gramStart"/>
            <w:r>
              <w:t>средств,</w:t>
            </w:r>
            <w:r>
              <w:br/>
              <w:t>ценных бумаг,</w:t>
            </w:r>
            <w:r>
              <w:br/>
              <w:t>акций (долей</w:t>
            </w:r>
            <w:r>
              <w:br/>
              <w:t>участия, паев</w:t>
            </w:r>
            <w:proofErr w:type="gramEnd"/>
          </w:p>
          <w:p w:rsidR="00584D42" w:rsidRDefault="00584D42" w:rsidP="00DF4CBF">
            <w:pPr>
              <w:pStyle w:val="30"/>
              <w:shd w:val="clear" w:color="auto" w:fill="auto"/>
              <w:spacing w:line="226" w:lineRule="exact"/>
            </w:pPr>
            <w:r>
              <w:t>в уставных</w:t>
            </w:r>
            <w:r>
              <w:br/>
              <w:t>(складочных)</w:t>
            </w:r>
          </w:p>
          <w:p w:rsidR="00584D42" w:rsidRDefault="00584D42" w:rsidP="00DF4CBF">
            <w:pPr>
              <w:pStyle w:val="30"/>
              <w:shd w:val="clear" w:color="auto" w:fill="auto"/>
              <w:spacing w:line="226" w:lineRule="exact"/>
            </w:pPr>
            <w:proofErr w:type="gramStart"/>
            <w:r>
              <w:t>капиталах</w:t>
            </w:r>
            <w:proofErr w:type="gramEnd"/>
            <w:r>
              <w:br/>
              <w:t>организаций),</w:t>
            </w:r>
            <w:r>
              <w:br/>
              <w:t>если сумма</w:t>
            </w:r>
          </w:p>
          <w:p w:rsidR="00584D42" w:rsidRDefault="00584D42" w:rsidP="00DF4CBF">
            <w:pPr>
              <w:pStyle w:val="30"/>
              <w:shd w:val="clear" w:color="auto" w:fill="auto"/>
              <w:spacing w:line="226" w:lineRule="exact"/>
            </w:pPr>
            <w:r>
              <w:t>сделки</w:t>
            </w:r>
            <w:r>
              <w:br/>
              <w:t>превышает</w:t>
            </w:r>
            <w:r>
              <w:br/>
              <w:t>общий доход</w:t>
            </w:r>
            <w:r>
              <w:br/>
              <w:t>служащего</w:t>
            </w:r>
            <w:r>
              <w:br/>
              <w:t>(работника) и</w:t>
            </w:r>
            <w:r>
              <w:br/>
              <w:t>его супруги</w:t>
            </w:r>
            <w:r>
              <w:br/>
              <w:t>(супруга) за</w:t>
            </w:r>
            <w:r>
              <w:br/>
              <w:t>три последних</w:t>
            </w:r>
          </w:p>
          <w:p w:rsidR="00584D42" w:rsidRDefault="00584D42" w:rsidP="00DF4CBF">
            <w:pPr>
              <w:pStyle w:val="30"/>
              <w:shd w:val="clear" w:color="auto" w:fill="auto"/>
              <w:spacing w:line="226" w:lineRule="exact"/>
            </w:pPr>
            <w:r>
              <w:t>года,</w:t>
            </w:r>
            <w:r>
              <w:br/>
              <w:t>предшествую</w:t>
            </w:r>
          </w:p>
          <w:p w:rsidR="00584D42" w:rsidRPr="00584D42" w:rsidRDefault="00584D42" w:rsidP="00584D42">
            <w:pPr>
              <w:pStyle w:val="30"/>
              <w:shd w:val="clear" w:color="auto" w:fill="auto"/>
              <w:spacing w:line="226" w:lineRule="exact"/>
            </w:pPr>
            <w:proofErr w:type="spellStart"/>
            <w:r>
              <w:t>щие</w:t>
            </w:r>
            <w:proofErr w:type="spellEnd"/>
            <w:r>
              <w:br/>
              <w:t>совершению</w:t>
            </w:r>
            <w:r>
              <w:br/>
              <w:t>сделки</w:t>
            </w:r>
          </w:p>
        </w:tc>
      </w:tr>
      <w:tr w:rsidR="00584D42" w:rsidRPr="00DF4CBF" w:rsidTr="00D120B6">
        <w:tc>
          <w:tcPr>
            <w:tcW w:w="316" w:type="pct"/>
            <w:vMerge/>
          </w:tcPr>
          <w:p w:rsidR="00584D42" w:rsidRPr="00DF4CBF" w:rsidRDefault="00584D42" w:rsidP="00DF4CBF"/>
        </w:tc>
        <w:tc>
          <w:tcPr>
            <w:tcW w:w="458" w:type="pct"/>
            <w:vMerge/>
          </w:tcPr>
          <w:p w:rsidR="00584D42" w:rsidRPr="00DF4CBF" w:rsidRDefault="00584D42" w:rsidP="00DF4CBF"/>
        </w:tc>
        <w:tc>
          <w:tcPr>
            <w:tcW w:w="483" w:type="pct"/>
            <w:vMerge/>
          </w:tcPr>
          <w:p w:rsidR="00584D42" w:rsidRPr="00DF4CBF" w:rsidRDefault="00584D42" w:rsidP="00DF4CBF"/>
        </w:tc>
        <w:tc>
          <w:tcPr>
            <w:tcW w:w="527" w:type="pct"/>
          </w:tcPr>
          <w:p w:rsidR="00584D42" w:rsidRDefault="00584D42" w:rsidP="00DF4CBF">
            <w:pPr>
              <w:pStyle w:val="30"/>
              <w:shd w:val="clear" w:color="auto" w:fill="auto"/>
              <w:spacing w:line="230" w:lineRule="exact"/>
            </w:pPr>
            <w:r>
              <w:t>Вид объекта</w:t>
            </w:r>
            <w:r>
              <w:br/>
              <w:t>недвижимости</w:t>
            </w:r>
          </w:p>
          <w:p w:rsidR="00584D42" w:rsidRPr="00DF4CBF" w:rsidRDefault="00584D42" w:rsidP="00DF4CBF"/>
        </w:tc>
        <w:tc>
          <w:tcPr>
            <w:tcW w:w="460" w:type="pct"/>
          </w:tcPr>
          <w:p w:rsidR="00584D42" w:rsidRDefault="00584D42" w:rsidP="00DF4CBF">
            <w:pPr>
              <w:pStyle w:val="30"/>
              <w:shd w:val="clear" w:color="auto" w:fill="auto"/>
              <w:spacing w:line="226" w:lineRule="exact"/>
              <w:ind w:left="160" w:right="160"/>
              <w:jc w:val="both"/>
            </w:pPr>
            <w:r>
              <w:t>Площадь</w:t>
            </w:r>
            <w:r>
              <w:br/>
              <w:t>(кв.м.)</w:t>
            </w:r>
          </w:p>
          <w:p w:rsidR="00584D42" w:rsidRPr="00DF4CBF" w:rsidRDefault="00584D42" w:rsidP="00DF4CBF"/>
        </w:tc>
        <w:tc>
          <w:tcPr>
            <w:tcW w:w="417" w:type="pct"/>
          </w:tcPr>
          <w:p w:rsidR="00584D42" w:rsidRDefault="00584D42" w:rsidP="00DF4CBF">
            <w:pPr>
              <w:pStyle w:val="30"/>
              <w:shd w:val="clear" w:color="auto" w:fill="auto"/>
              <w:spacing w:line="226" w:lineRule="exact"/>
              <w:ind w:left="140" w:right="140"/>
              <w:jc w:val="both"/>
            </w:pPr>
            <w:r>
              <w:t>Страна</w:t>
            </w:r>
            <w:r>
              <w:br/>
            </w:r>
            <w:proofErr w:type="spellStart"/>
            <w:proofErr w:type="gramStart"/>
            <w:r>
              <w:t>распол</w:t>
            </w:r>
            <w:r w:rsidR="00160624">
              <w:t>о</w:t>
            </w:r>
            <w:proofErr w:type="spellEnd"/>
            <w:r>
              <w:br/>
            </w:r>
            <w:proofErr w:type="spellStart"/>
            <w:r>
              <w:t>жения</w:t>
            </w:r>
            <w:proofErr w:type="spellEnd"/>
            <w:proofErr w:type="gramEnd"/>
          </w:p>
          <w:p w:rsidR="00584D42" w:rsidRPr="00DF4CBF" w:rsidRDefault="00584D42" w:rsidP="00DF4CBF"/>
        </w:tc>
        <w:tc>
          <w:tcPr>
            <w:tcW w:w="587" w:type="pct"/>
          </w:tcPr>
          <w:p w:rsidR="00584D42" w:rsidRPr="00DF4CBF" w:rsidRDefault="00584D42" w:rsidP="00DF4CBF">
            <w:r>
              <w:t>Вид объекта</w:t>
            </w:r>
            <w:r>
              <w:br/>
              <w:t>недвижимости</w:t>
            </w:r>
          </w:p>
        </w:tc>
        <w:tc>
          <w:tcPr>
            <w:tcW w:w="336" w:type="pct"/>
          </w:tcPr>
          <w:p w:rsidR="00584D42" w:rsidRDefault="00584D42" w:rsidP="00210F93">
            <w:pPr>
              <w:pStyle w:val="30"/>
              <w:shd w:val="clear" w:color="auto" w:fill="auto"/>
              <w:spacing w:line="226" w:lineRule="exact"/>
              <w:ind w:left="160" w:right="160"/>
              <w:jc w:val="both"/>
            </w:pPr>
            <w:r>
              <w:t>Площадь</w:t>
            </w:r>
            <w:r>
              <w:br/>
              <w:t>(кв.м.)</w:t>
            </w:r>
          </w:p>
          <w:p w:rsidR="00584D42" w:rsidRPr="00DF4CBF" w:rsidRDefault="00584D42" w:rsidP="00210F93"/>
        </w:tc>
        <w:tc>
          <w:tcPr>
            <w:tcW w:w="336" w:type="pct"/>
          </w:tcPr>
          <w:p w:rsidR="00584D42" w:rsidRDefault="00584D42" w:rsidP="00210F93">
            <w:pPr>
              <w:pStyle w:val="30"/>
              <w:shd w:val="clear" w:color="auto" w:fill="auto"/>
              <w:spacing w:line="226" w:lineRule="exact"/>
              <w:ind w:left="140" w:right="140"/>
              <w:jc w:val="both"/>
            </w:pPr>
            <w:r>
              <w:t>Страна</w:t>
            </w:r>
            <w:r>
              <w:br/>
            </w:r>
            <w:proofErr w:type="spellStart"/>
            <w:proofErr w:type="gramStart"/>
            <w:r>
              <w:t>располо</w:t>
            </w:r>
            <w:proofErr w:type="spellEnd"/>
            <w:r>
              <w:br/>
            </w:r>
            <w:proofErr w:type="spellStart"/>
            <w:r>
              <w:t>жения</w:t>
            </w:r>
            <w:proofErr w:type="spellEnd"/>
            <w:proofErr w:type="gramEnd"/>
          </w:p>
          <w:p w:rsidR="00584D42" w:rsidRPr="00DF4CBF" w:rsidRDefault="00584D42" w:rsidP="00210F93"/>
        </w:tc>
        <w:tc>
          <w:tcPr>
            <w:tcW w:w="480" w:type="pct"/>
            <w:vMerge/>
          </w:tcPr>
          <w:p w:rsidR="00584D42" w:rsidRPr="00DF4CBF" w:rsidRDefault="00584D42" w:rsidP="00DF4CBF"/>
        </w:tc>
        <w:tc>
          <w:tcPr>
            <w:tcW w:w="600" w:type="pct"/>
            <w:vMerge/>
          </w:tcPr>
          <w:p w:rsidR="00584D42" w:rsidRPr="00DF4CBF" w:rsidRDefault="00584D42" w:rsidP="00DF4CBF"/>
        </w:tc>
      </w:tr>
      <w:tr w:rsidR="00D120B6" w:rsidTr="00D120B6">
        <w:trPr>
          <w:trHeight w:val="1282"/>
        </w:trPr>
        <w:tc>
          <w:tcPr>
            <w:tcW w:w="316" w:type="pct"/>
            <w:vMerge w:val="restart"/>
          </w:tcPr>
          <w:p w:rsidR="00D120B6" w:rsidRPr="007B076A" w:rsidRDefault="00D120B6" w:rsidP="00D120B6">
            <w:r w:rsidRPr="007B076A">
              <w:lastRenderedPageBreak/>
              <w:t>Ожерельев Виталий Александрович</w:t>
            </w:r>
          </w:p>
        </w:tc>
        <w:tc>
          <w:tcPr>
            <w:tcW w:w="458" w:type="pct"/>
            <w:vMerge w:val="restart"/>
          </w:tcPr>
          <w:p w:rsidR="00D120B6" w:rsidRPr="007B076A" w:rsidRDefault="00D120B6" w:rsidP="00D120B6">
            <w:r w:rsidRPr="007B076A">
              <w:t>Главный врач МБУЗ «Туапсинская районная больница №3»</w:t>
            </w:r>
          </w:p>
        </w:tc>
        <w:tc>
          <w:tcPr>
            <w:tcW w:w="483" w:type="pct"/>
            <w:vMerge w:val="restar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792 972.55</w:t>
            </w:r>
          </w:p>
        </w:tc>
        <w:tc>
          <w:tcPr>
            <w:tcW w:w="527" w:type="pct"/>
          </w:tcPr>
          <w:p w:rsidR="00D120B6" w:rsidRDefault="00D120B6" w:rsidP="00D120B6">
            <w:pPr>
              <w:pStyle w:val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lang w:val="ru-RU"/>
              </w:rPr>
              <w:t>Дом</w:t>
            </w:r>
            <w:r>
              <w:t>, общая долевая 1/3 доли</w:t>
            </w:r>
          </w:p>
        </w:tc>
        <w:tc>
          <w:tcPr>
            <w:tcW w:w="460" w:type="pct"/>
          </w:tcPr>
          <w:p w:rsidR="00D120B6" w:rsidRPr="00237C71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78,1</w:t>
            </w:r>
          </w:p>
        </w:tc>
        <w:tc>
          <w:tcPr>
            <w:tcW w:w="417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Россия</w:t>
            </w:r>
          </w:p>
        </w:tc>
        <w:tc>
          <w:tcPr>
            <w:tcW w:w="587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Нет</w:t>
            </w:r>
          </w:p>
        </w:tc>
        <w:tc>
          <w:tcPr>
            <w:tcW w:w="336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336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480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600" w:type="pct"/>
          </w:tcPr>
          <w:p w:rsidR="00D120B6" w:rsidRPr="00156181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t>Договор передачи №7310 жилого помещения (дома) в собственность, свидетельство о государственной регистрации права от 05.12.2006 №23-23-13/019/2006-0 97</w:t>
            </w:r>
          </w:p>
        </w:tc>
      </w:tr>
      <w:tr w:rsidR="00D120B6" w:rsidTr="00D120B6">
        <w:trPr>
          <w:trHeight w:val="1022"/>
        </w:trPr>
        <w:tc>
          <w:tcPr>
            <w:tcW w:w="316" w:type="pct"/>
            <w:vMerge/>
          </w:tcPr>
          <w:p w:rsidR="00D120B6" w:rsidRDefault="00D120B6" w:rsidP="00D120B6">
            <w:pPr>
              <w:pStyle w:val="30"/>
              <w:shd w:val="clear" w:color="auto" w:fill="auto"/>
              <w:spacing w:line="240" w:lineRule="auto"/>
              <w:jc w:val="both"/>
            </w:pPr>
          </w:p>
        </w:tc>
        <w:tc>
          <w:tcPr>
            <w:tcW w:w="458" w:type="pct"/>
            <w:vMerge/>
          </w:tcPr>
          <w:p w:rsidR="00D120B6" w:rsidRDefault="00D120B6" w:rsidP="00D120B6">
            <w:pPr>
              <w:rPr>
                <w:sz w:val="10"/>
                <w:szCs w:val="10"/>
              </w:rPr>
            </w:pPr>
          </w:p>
        </w:tc>
        <w:tc>
          <w:tcPr>
            <w:tcW w:w="483" w:type="pct"/>
            <w:vMerge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527" w:type="pct"/>
          </w:tcPr>
          <w:p w:rsidR="00D120B6" w:rsidRDefault="00D120B6" w:rsidP="00D120B6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участок, </w:t>
            </w:r>
            <w:r w:rsidRPr="00237C71">
              <w:rPr>
                <w:lang w:val="ru-RU"/>
              </w:rPr>
              <w:t xml:space="preserve"> общая долевая 1/3 доли</w:t>
            </w:r>
          </w:p>
        </w:tc>
        <w:tc>
          <w:tcPr>
            <w:tcW w:w="460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237C71">
              <w:t>2325,0</w:t>
            </w:r>
          </w:p>
        </w:tc>
        <w:tc>
          <w:tcPr>
            <w:tcW w:w="417" w:type="pct"/>
          </w:tcPr>
          <w:p w:rsidR="00D120B6" w:rsidRPr="00156181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587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Нет</w:t>
            </w:r>
          </w:p>
        </w:tc>
        <w:tc>
          <w:tcPr>
            <w:tcW w:w="336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336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480" w:type="pct"/>
          </w:tcPr>
          <w:p w:rsidR="00D120B6" w:rsidRPr="00156181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600" w:type="pct"/>
          </w:tcPr>
          <w:p w:rsidR="00D120B6" w:rsidRPr="00156181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156181">
              <w:rPr>
                <w:lang w:val="ru-RU"/>
              </w:rPr>
              <w:t>Договор передачи №7310 жилого помещения (дома) в собственность, свидетельство о государственной регистрации права от 05.12.2006 №23-23-13/019/2006-0 97</w:t>
            </w:r>
          </w:p>
        </w:tc>
      </w:tr>
      <w:tr w:rsidR="00D120B6" w:rsidTr="00D120B6">
        <w:trPr>
          <w:trHeight w:val="1022"/>
        </w:trPr>
        <w:tc>
          <w:tcPr>
            <w:tcW w:w="316" w:type="pct"/>
            <w:vMerge/>
          </w:tcPr>
          <w:p w:rsidR="00D120B6" w:rsidRDefault="00D120B6" w:rsidP="00D120B6">
            <w:pPr>
              <w:pStyle w:val="30"/>
              <w:shd w:val="clear" w:color="auto" w:fill="auto"/>
              <w:spacing w:line="240" w:lineRule="auto"/>
              <w:jc w:val="both"/>
            </w:pPr>
          </w:p>
        </w:tc>
        <w:tc>
          <w:tcPr>
            <w:tcW w:w="458" w:type="pct"/>
            <w:vMerge/>
          </w:tcPr>
          <w:p w:rsidR="00D120B6" w:rsidRDefault="00D120B6" w:rsidP="00D120B6">
            <w:pPr>
              <w:rPr>
                <w:sz w:val="10"/>
                <w:szCs w:val="10"/>
              </w:rPr>
            </w:pPr>
          </w:p>
        </w:tc>
        <w:tc>
          <w:tcPr>
            <w:tcW w:w="483" w:type="pct"/>
            <w:vMerge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527" w:type="pct"/>
          </w:tcPr>
          <w:p w:rsidR="00D120B6" w:rsidRDefault="00D120B6" w:rsidP="00D120B6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lang w:val="ru-RU"/>
              </w:rPr>
            </w:pPr>
          </w:p>
        </w:tc>
        <w:tc>
          <w:tcPr>
            <w:tcW w:w="460" w:type="pct"/>
          </w:tcPr>
          <w:p w:rsidR="00D120B6" w:rsidRPr="00237C71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417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</w:p>
        </w:tc>
        <w:tc>
          <w:tcPr>
            <w:tcW w:w="587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336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</w:pPr>
          </w:p>
        </w:tc>
        <w:tc>
          <w:tcPr>
            <w:tcW w:w="336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</w:pPr>
          </w:p>
        </w:tc>
        <w:tc>
          <w:tcPr>
            <w:tcW w:w="480" w:type="pct"/>
          </w:tcPr>
          <w:p w:rsid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D120B6">
              <w:rPr>
                <w:lang w:val="ru-RU"/>
              </w:rPr>
              <w:t>Автомобиль ФОРД «FORD FOCUS», 2012</w:t>
            </w:r>
            <w:r>
              <w:rPr>
                <w:lang w:val="ru-RU"/>
              </w:rPr>
              <w:t>г.</w:t>
            </w:r>
          </w:p>
        </w:tc>
        <w:tc>
          <w:tcPr>
            <w:tcW w:w="600" w:type="pct"/>
          </w:tcPr>
          <w:p w:rsidR="00D120B6" w:rsidRPr="00156181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</w:p>
        </w:tc>
      </w:tr>
      <w:tr w:rsidR="00D120B6" w:rsidTr="00D120B6">
        <w:trPr>
          <w:trHeight w:val="1022"/>
        </w:trPr>
        <w:tc>
          <w:tcPr>
            <w:tcW w:w="316" w:type="pct"/>
          </w:tcPr>
          <w:p w:rsidR="00D120B6" w:rsidRPr="00742F3E" w:rsidRDefault="00D120B6" w:rsidP="00D120B6">
            <w:pPr>
              <w:pStyle w:val="30"/>
              <w:shd w:val="clear" w:color="auto" w:fill="auto"/>
              <w:spacing w:line="240" w:lineRule="auto"/>
              <w:jc w:val="both"/>
            </w:pPr>
            <w:r w:rsidRPr="00742F3E">
              <w:t>Дочь</w:t>
            </w:r>
          </w:p>
        </w:tc>
        <w:tc>
          <w:tcPr>
            <w:tcW w:w="458" w:type="pct"/>
          </w:tcPr>
          <w:p w:rsidR="00D120B6" w:rsidRPr="00742F3E" w:rsidRDefault="00D120B6" w:rsidP="00D120B6">
            <w:pPr>
              <w:rPr>
                <w:sz w:val="10"/>
                <w:szCs w:val="10"/>
              </w:rPr>
            </w:pPr>
          </w:p>
        </w:tc>
        <w:tc>
          <w:tcPr>
            <w:tcW w:w="483" w:type="pct"/>
          </w:tcPr>
          <w:p w:rsidR="00D120B6" w:rsidRP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Нет</w:t>
            </w:r>
          </w:p>
        </w:tc>
        <w:tc>
          <w:tcPr>
            <w:tcW w:w="527" w:type="pct"/>
          </w:tcPr>
          <w:p w:rsidR="00D120B6" w:rsidRPr="00D120B6" w:rsidRDefault="00D120B6" w:rsidP="00D120B6">
            <w:pPr>
              <w:pStyle w:val="1"/>
              <w:shd w:val="clear" w:color="auto" w:fill="auto"/>
              <w:spacing w:line="254" w:lineRule="exact"/>
              <w:ind w:left="120"/>
              <w:jc w:val="left"/>
            </w:pPr>
            <w:r w:rsidRPr="00D120B6">
              <w:rPr>
                <w:lang w:val="ru-RU"/>
              </w:rPr>
              <w:t>Дом</w:t>
            </w:r>
            <w:r w:rsidRPr="00D120B6">
              <w:t>, общая долевая 1/3 доли</w:t>
            </w:r>
          </w:p>
        </w:tc>
        <w:tc>
          <w:tcPr>
            <w:tcW w:w="460" w:type="pct"/>
          </w:tcPr>
          <w:p w:rsidR="00D120B6" w:rsidRP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D120B6">
              <w:rPr>
                <w:lang w:val="ru-RU"/>
              </w:rPr>
              <w:t>78,1</w:t>
            </w:r>
          </w:p>
        </w:tc>
        <w:tc>
          <w:tcPr>
            <w:tcW w:w="417" w:type="pct"/>
          </w:tcPr>
          <w:p w:rsidR="00D120B6" w:rsidRP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Россия</w:t>
            </w:r>
          </w:p>
        </w:tc>
        <w:tc>
          <w:tcPr>
            <w:tcW w:w="587" w:type="pct"/>
          </w:tcPr>
          <w:p w:rsidR="00D120B6" w:rsidRP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Нет</w:t>
            </w:r>
          </w:p>
        </w:tc>
        <w:tc>
          <w:tcPr>
            <w:tcW w:w="336" w:type="pct"/>
          </w:tcPr>
          <w:p w:rsidR="00D120B6" w:rsidRPr="00D120B6" w:rsidRDefault="00D120B6" w:rsidP="00D120B6">
            <w:pPr>
              <w:pStyle w:val="1"/>
              <w:shd w:val="clear" w:color="auto" w:fill="auto"/>
              <w:spacing w:line="240" w:lineRule="auto"/>
            </w:pPr>
            <w:r w:rsidRPr="00D120B6">
              <w:t>Нет</w:t>
            </w:r>
          </w:p>
        </w:tc>
        <w:tc>
          <w:tcPr>
            <w:tcW w:w="336" w:type="pct"/>
          </w:tcPr>
          <w:p w:rsidR="00D120B6" w:rsidRPr="00D120B6" w:rsidRDefault="00D120B6" w:rsidP="00D120B6">
            <w:pPr>
              <w:pStyle w:val="1"/>
              <w:shd w:val="clear" w:color="auto" w:fill="auto"/>
              <w:spacing w:line="240" w:lineRule="auto"/>
            </w:pPr>
            <w:r w:rsidRPr="00D120B6">
              <w:t>Нет</w:t>
            </w:r>
          </w:p>
        </w:tc>
        <w:tc>
          <w:tcPr>
            <w:tcW w:w="480" w:type="pct"/>
          </w:tcPr>
          <w:p w:rsidR="00D120B6" w:rsidRP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Нет</w:t>
            </w:r>
          </w:p>
        </w:tc>
        <w:tc>
          <w:tcPr>
            <w:tcW w:w="600" w:type="pct"/>
          </w:tcPr>
          <w:p w:rsidR="00D120B6" w:rsidRP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 xml:space="preserve">Договор передачи №7310 жилого помещения (дома) в собственность, </w:t>
            </w:r>
            <w:r w:rsidRPr="00D120B6">
              <w:lastRenderedPageBreak/>
              <w:t>свидетельство о государственной регистрации права от 05.12.2006 №23-23-13/019/2006-0 97</w:t>
            </w:r>
          </w:p>
        </w:tc>
      </w:tr>
      <w:tr w:rsidR="00D120B6" w:rsidTr="00D120B6">
        <w:trPr>
          <w:trHeight w:val="1022"/>
        </w:trPr>
        <w:tc>
          <w:tcPr>
            <w:tcW w:w="316" w:type="pct"/>
          </w:tcPr>
          <w:p w:rsidR="00D120B6" w:rsidRPr="00742F3E" w:rsidRDefault="00D120B6" w:rsidP="00D120B6">
            <w:pPr>
              <w:pStyle w:val="30"/>
              <w:shd w:val="clear" w:color="auto" w:fill="auto"/>
              <w:spacing w:line="240" w:lineRule="auto"/>
              <w:jc w:val="both"/>
            </w:pPr>
            <w:r w:rsidRPr="00742F3E">
              <w:lastRenderedPageBreak/>
              <w:t>Дочь</w:t>
            </w:r>
          </w:p>
        </w:tc>
        <w:tc>
          <w:tcPr>
            <w:tcW w:w="458" w:type="pct"/>
          </w:tcPr>
          <w:p w:rsidR="00D120B6" w:rsidRPr="00742F3E" w:rsidRDefault="00D120B6" w:rsidP="00D120B6">
            <w:pPr>
              <w:rPr>
                <w:sz w:val="10"/>
                <w:szCs w:val="10"/>
              </w:rPr>
            </w:pPr>
          </w:p>
        </w:tc>
        <w:tc>
          <w:tcPr>
            <w:tcW w:w="483" w:type="pct"/>
          </w:tcPr>
          <w:p w:rsidR="00D120B6" w:rsidRPr="00D120B6" w:rsidRDefault="00D120B6" w:rsidP="00D120B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527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lang w:val="ru-RU"/>
              </w:rPr>
            </w:pPr>
            <w:r w:rsidRPr="00D120B6">
              <w:rPr>
                <w:lang w:val="ru-RU"/>
              </w:rPr>
              <w:t>Земельный участок,  общая долевая 1/3 доли</w:t>
            </w:r>
          </w:p>
        </w:tc>
        <w:tc>
          <w:tcPr>
            <w:tcW w:w="460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2325,0</w:t>
            </w:r>
          </w:p>
        </w:tc>
        <w:tc>
          <w:tcPr>
            <w:tcW w:w="417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D120B6">
              <w:rPr>
                <w:lang w:val="ru-RU"/>
              </w:rPr>
              <w:t>Россия</w:t>
            </w:r>
          </w:p>
        </w:tc>
        <w:tc>
          <w:tcPr>
            <w:tcW w:w="587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Нет</w:t>
            </w:r>
          </w:p>
        </w:tc>
        <w:tc>
          <w:tcPr>
            <w:tcW w:w="336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</w:pPr>
            <w:r w:rsidRPr="00D120B6">
              <w:t>Нет</w:t>
            </w:r>
          </w:p>
        </w:tc>
        <w:tc>
          <w:tcPr>
            <w:tcW w:w="336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</w:pPr>
            <w:r w:rsidRPr="00D120B6">
              <w:t>Нет</w:t>
            </w:r>
          </w:p>
        </w:tc>
        <w:tc>
          <w:tcPr>
            <w:tcW w:w="480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D120B6">
              <w:rPr>
                <w:lang w:val="ru-RU"/>
              </w:rPr>
              <w:t>нет</w:t>
            </w:r>
          </w:p>
        </w:tc>
        <w:tc>
          <w:tcPr>
            <w:tcW w:w="600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D120B6">
              <w:rPr>
                <w:lang w:val="ru-RU"/>
              </w:rPr>
              <w:t>Договор передачи №7310 жилого помещения (дома) в собственность, свидетельство о государственной регистрации права от 05.12.2006 №23-23-13/019/2006-0 97</w:t>
            </w:r>
          </w:p>
        </w:tc>
      </w:tr>
      <w:tr w:rsidR="00D120B6" w:rsidTr="00D120B6">
        <w:trPr>
          <w:trHeight w:val="1022"/>
        </w:trPr>
        <w:tc>
          <w:tcPr>
            <w:tcW w:w="316" w:type="pct"/>
          </w:tcPr>
          <w:p w:rsidR="00D120B6" w:rsidRPr="00742F3E" w:rsidRDefault="00D120B6" w:rsidP="00782366">
            <w:pPr>
              <w:pStyle w:val="30"/>
              <w:shd w:val="clear" w:color="auto" w:fill="auto"/>
              <w:spacing w:line="240" w:lineRule="auto"/>
              <w:jc w:val="both"/>
            </w:pPr>
            <w:r w:rsidRPr="00742F3E">
              <w:t>Сын</w:t>
            </w:r>
          </w:p>
        </w:tc>
        <w:tc>
          <w:tcPr>
            <w:tcW w:w="458" w:type="pct"/>
          </w:tcPr>
          <w:p w:rsidR="00D120B6" w:rsidRPr="00742F3E" w:rsidRDefault="00D120B6" w:rsidP="00782366">
            <w:pPr>
              <w:rPr>
                <w:sz w:val="10"/>
                <w:szCs w:val="10"/>
              </w:rPr>
            </w:pPr>
          </w:p>
        </w:tc>
        <w:tc>
          <w:tcPr>
            <w:tcW w:w="483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Нет</w:t>
            </w:r>
          </w:p>
        </w:tc>
        <w:tc>
          <w:tcPr>
            <w:tcW w:w="527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54" w:lineRule="exact"/>
              <w:ind w:left="120"/>
              <w:jc w:val="left"/>
            </w:pPr>
            <w:r w:rsidRPr="00D120B6">
              <w:rPr>
                <w:lang w:val="ru-RU"/>
              </w:rPr>
              <w:t>Дом</w:t>
            </w:r>
            <w:r w:rsidRPr="00D120B6">
              <w:t>, общая долевая 1/3 доли</w:t>
            </w:r>
          </w:p>
        </w:tc>
        <w:tc>
          <w:tcPr>
            <w:tcW w:w="460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D120B6">
              <w:rPr>
                <w:lang w:val="ru-RU"/>
              </w:rPr>
              <w:t>78,1</w:t>
            </w:r>
          </w:p>
        </w:tc>
        <w:tc>
          <w:tcPr>
            <w:tcW w:w="417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Россия</w:t>
            </w:r>
          </w:p>
        </w:tc>
        <w:tc>
          <w:tcPr>
            <w:tcW w:w="587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Нет</w:t>
            </w:r>
          </w:p>
        </w:tc>
        <w:tc>
          <w:tcPr>
            <w:tcW w:w="336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</w:pPr>
            <w:r w:rsidRPr="00D120B6">
              <w:t>Нет</w:t>
            </w:r>
          </w:p>
        </w:tc>
        <w:tc>
          <w:tcPr>
            <w:tcW w:w="336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</w:pPr>
            <w:r w:rsidRPr="00D120B6">
              <w:t>Нет</w:t>
            </w:r>
          </w:p>
        </w:tc>
        <w:tc>
          <w:tcPr>
            <w:tcW w:w="480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Нет</w:t>
            </w:r>
          </w:p>
        </w:tc>
        <w:tc>
          <w:tcPr>
            <w:tcW w:w="600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Договор передачи №7310 жилого помещения (дома) в собственность, свидетельство о государственной регистрации права от 05.12.2006 №23-23-13/019/2006-0 97</w:t>
            </w:r>
          </w:p>
        </w:tc>
      </w:tr>
      <w:tr w:rsidR="00D120B6" w:rsidTr="00D120B6">
        <w:trPr>
          <w:trHeight w:val="1022"/>
        </w:trPr>
        <w:tc>
          <w:tcPr>
            <w:tcW w:w="316" w:type="pct"/>
          </w:tcPr>
          <w:p w:rsidR="00D120B6" w:rsidRPr="00742F3E" w:rsidRDefault="00D120B6" w:rsidP="00782366">
            <w:pPr>
              <w:pStyle w:val="30"/>
              <w:shd w:val="clear" w:color="auto" w:fill="auto"/>
              <w:spacing w:line="240" w:lineRule="auto"/>
              <w:jc w:val="both"/>
            </w:pPr>
            <w:r w:rsidRPr="00742F3E">
              <w:lastRenderedPageBreak/>
              <w:t>Сын</w:t>
            </w:r>
          </w:p>
        </w:tc>
        <w:tc>
          <w:tcPr>
            <w:tcW w:w="458" w:type="pct"/>
          </w:tcPr>
          <w:p w:rsidR="00D120B6" w:rsidRPr="00742F3E" w:rsidRDefault="00D120B6" w:rsidP="00782366">
            <w:pPr>
              <w:rPr>
                <w:sz w:val="10"/>
                <w:szCs w:val="10"/>
              </w:rPr>
            </w:pPr>
          </w:p>
        </w:tc>
        <w:tc>
          <w:tcPr>
            <w:tcW w:w="483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bookmarkStart w:id="0" w:name="_GoBack"/>
            <w:bookmarkEnd w:id="0"/>
          </w:p>
        </w:tc>
        <w:tc>
          <w:tcPr>
            <w:tcW w:w="527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54" w:lineRule="exact"/>
              <w:ind w:left="120"/>
              <w:jc w:val="left"/>
              <w:rPr>
                <w:lang w:val="ru-RU"/>
              </w:rPr>
            </w:pPr>
            <w:r w:rsidRPr="00D120B6">
              <w:rPr>
                <w:lang w:val="ru-RU"/>
              </w:rPr>
              <w:t>Земельный участок,  общая долевая 1/3 доли</w:t>
            </w:r>
          </w:p>
        </w:tc>
        <w:tc>
          <w:tcPr>
            <w:tcW w:w="460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2325,0</w:t>
            </w:r>
          </w:p>
        </w:tc>
        <w:tc>
          <w:tcPr>
            <w:tcW w:w="417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D120B6">
              <w:rPr>
                <w:lang w:val="ru-RU"/>
              </w:rPr>
              <w:t>Россия</w:t>
            </w:r>
          </w:p>
        </w:tc>
        <w:tc>
          <w:tcPr>
            <w:tcW w:w="587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Нет</w:t>
            </w:r>
          </w:p>
        </w:tc>
        <w:tc>
          <w:tcPr>
            <w:tcW w:w="336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</w:pPr>
            <w:r w:rsidRPr="00D120B6">
              <w:t>Нет</w:t>
            </w:r>
          </w:p>
        </w:tc>
        <w:tc>
          <w:tcPr>
            <w:tcW w:w="336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</w:pPr>
            <w:r w:rsidRPr="00D120B6">
              <w:t>Нет</w:t>
            </w:r>
          </w:p>
        </w:tc>
        <w:tc>
          <w:tcPr>
            <w:tcW w:w="480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D120B6">
              <w:rPr>
                <w:lang w:val="ru-RU"/>
              </w:rPr>
              <w:t>нет</w:t>
            </w:r>
          </w:p>
        </w:tc>
        <w:tc>
          <w:tcPr>
            <w:tcW w:w="600" w:type="pct"/>
          </w:tcPr>
          <w:p w:rsidR="00D120B6" w:rsidRPr="00D120B6" w:rsidRDefault="00D120B6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D120B6">
              <w:rPr>
                <w:lang w:val="ru-RU"/>
              </w:rPr>
              <w:t>Договор передачи №7310 жилого помещения (дома) в собственность, свидетельство о государственной регистрации права от 05.12.2006 №23-23-13/019/2006-0 97</w:t>
            </w:r>
          </w:p>
        </w:tc>
      </w:tr>
      <w:tr w:rsidR="00B643B3" w:rsidTr="00D120B6">
        <w:trPr>
          <w:trHeight w:val="1022"/>
        </w:trPr>
        <w:tc>
          <w:tcPr>
            <w:tcW w:w="316" w:type="pct"/>
          </w:tcPr>
          <w:p w:rsidR="00B643B3" w:rsidRDefault="00B643B3" w:rsidP="00584D42">
            <w:pPr>
              <w:pStyle w:val="30"/>
              <w:shd w:val="clear" w:color="auto" w:fill="auto"/>
              <w:spacing w:line="240" w:lineRule="auto"/>
              <w:jc w:val="both"/>
            </w:pPr>
            <w:r>
              <w:t>Супруга</w:t>
            </w:r>
          </w:p>
        </w:tc>
        <w:tc>
          <w:tcPr>
            <w:tcW w:w="458" w:type="pct"/>
          </w:tcPr>
          <w:p w:rsidR="00B643B3" w:rsidRDefault="00B643B3" w:rsidP="00584D42">
            <w:pPr>
              <w:rPr>
                <w:sz w:val="10"/>
                <w:szCs w:val="10"/>
              </w:rPr>
            </w:pPr>
          </w:p>
        </w:tc>
        <w:tc>
          <w:tcPr>
            <w:tcW w:w="483" w:type="pct"/>
          </w:tcPr>
          <w:p w:rsidR="00B643B3" w:rsidRDefault="00B643B3" w:rsidP="00584D42">
            <w:pPr>
              <w:pStyle w:val="21"/>
              <w:shd w:val="clear" w:color="auto" w:fill="auto"/>
              <w:spacing w:line="240" w:lineRule="auto"/>
              <w:ind w:left="120"/>
              <w:jc w:val="left"/>
            </w:pPr>
            <w:r>
              <w:t>692669,40</w:t>
            </w:r>
          </w:p>
        </w:tc>
        <w:tc>
          <w:tcPr>
            <w:tcW w:w="527" w:type="pct"/>
          </w:tcPr>
          <w:p w:rsidR="00B643B3" w:rsidRDefault="00B643B3" w:rsidP="00584D42">
            <w:pPr>
              <w:pStyle w:val="21"/>
              <w:shd w:val="clear" w:color="auto" w:fill="auto"/>
              <w:spacing w:line="254" w:lineRule="exact"/>
              <w:ind w:left="120"/>
              <w:jc w:val="left"/>
            </w:pPr>
            <w:r>
              <w:t>Квартира</w:t>
            </w:r>
          </w:p>
        </w:tc>
        <w:tc>
          <w:tcPr>
            <w:tcW w:w="460" w:type="pct"/>
          </w:tcPr>
          <w:p w:rsidR="00B643B3" w:rsidRDefault="00B643B3" w:rsidP="00584D42">
            <w:pPr>
              <w:pStyle w:val="21"/>
              <w:shd w:val="clear" w:color="auto" w:fill="auto"/>
              <w:spacing w:line="240" w:lineRule="auto"/>
              <w:ind w:left="120"/>
              <w:jc w:val="left"/>
            </w:pPr>
            <w:r>
              <w:t>40,0</w:t>
            </w:r>
          </w:p>
        </w:tc>
        <w:tc>
          <w:tcPr>
            <w:tcW w:w="417" w:type="pct"/>
          </w:tcPr>
          <w:p w:rsidR="00B643B3" w:rsidRDefault="00B643B3" w:rsidP="00584D42">
            <w:pPr>
              <w:pStyle w:val="21"/>
              <w:shd w:val="clear" w:color="auto" w:fill="auto"/>
              <w:spacing w:line="240" w:lineRule="auto"/>
              <w:ind w:left="120"/>
              <w:jc w:val="left"/>
            </w:pPr>
            <w:r>
              <w:t>Россия</w:t>
            </w:r>
          </w:p>
        </w:tc>
        <w:tc>
          <w:tcPr>
            <w:tcW w:w="587" w:type="pct"/>
          </w:tcPr>
          <w:p w:rsidR="00B643B3" w:rsidRPr="00D120B6" w:rsidRDefault="00B643B3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Нет</w:t>
            </w:r>
          </w:p>
        </w:tc>
        <w:tc>
          <w:tcPr>
            <w:tcW w:w="336" w:type="pct"/>
          </w:tcPr>
          <w:p w:rsidR="00B643B3" w:rsidRPr="00D120B6" w:rsidRDefault="00B643B3" w:rsidP="00782366">
            <w:pPr>
              <w:pStyle w:val="1"/>
              <w:shd w:val="clear" w:color="auto" w:fill="auto"/>
              <w:spacing w:line="240" w:lineRule="auto"/>
            </w:pPr>
            <w:r w:rsidRPr="00D120B6">
              <w:t>Нет</w:t>
            </w:r>
          </w:p>
        </w:tc>
        <w:tc>
          <w:tcPr>
            <w:tcW w:w="336" w:type="pct"/>
          </w:tcPr>
          <w:p w:rsidR="00B643B3" w:rsidRPr="00D120B6" w:rsidRDefault="00B643B3" w:rsidP="00782366">
            <w:pPr>
              <w:pStyle w:val="1"/>
              <w:shd w:val="clear" w:color="auto" w:fill="auto"/>
              <w:spacing w:line="240" w:lineRule="auto"/>
            </w:pPr>
            <w:r w:rsidRPr="00D120B6">
              <w:t>Нет</w:t>
            </w:r>
          </w:p>
        </w:tc>
        <w:tc>
          <w:tcPr>
            <w:tcW w:w="480" w:type="pct"/>
          </w:tcPr>
          <w:p w:rsidR="00B643B3" w:rsidRPr="00D120B6" w:rsidRDefault="00B643B3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D120B6">
              <w:rPr>
                <w:lang w:val="ru-RU"/>
              </w:rPr>
              <w:t>нет</w:t>
            </w:r>
          </w:p>
        </w:tc>
        <w:tc>
          <w:tcPr>
            <w:tcW w:w="600" w:type="pct"/>
          </w:tcPr>
          <w:p w:rsidR="00B643B3" w:rsidRDefault="00B643B3" w:rsidP="00584D42">
            <w:pPr>
              <w:pStyle w:val="21"/>
              <w:shd w:val="clear" w:color="auto" w:fill="auto"/>
              <w:spacing w:line="240" w:lineRule="auto"/>
              <w:ind w:left="120"/>
              <w:jc w:val="left"/>
            </w:pPr>
            <w:r w:rsidRPr="00B643B3">
              <w:t>Договор купли-продажи</w:t>
            </w:r>
          </w:p>
        </w:tc>
      </w:tr>
      <w:tr w:rsidR="00B643B3" w:rsidTr="00D120B6">
        <w:trPr>
          <w:trHeight w:val="2285"/>
        </w:trPr>
        <w:tc>
          <w:tcPr>
            <w:tcW w:w="316" w:type="pct"/>
          </w:tcPr>
          <w:p w:rsidR="00B643B3" w:rsidRDefault="00B643B3" w:rsidP="00584D42">
            <w:pPr>
              <w:pStyle w:val="30"/>
              <w:shd w:val="clear" w:color="auto" w:fill="auto"/>
              <w:spacing w:line="250" w:lineRule="exact"/>
              <w:jc w:val="both"/>
            </w:pPr>
            <w:r>
              <w:t>Калайдина Елена Викторовна</w:t>
            </w:r>
          </w:p>
        </w:tc>
        <w:tc>
          <w:tcPr>
            <w:tcW w:w="458" w:type="pct"/>
          </w:tcPr>
          <w:p w:rsidR="00B643B3" w:rsidRDefault="00B643B3" w:rsidP="00584D42">
            <w:pPr>
              <w:pStyle w:val="21"/>
              <w:shd w:val="clear" w:color="auto" w:fill="auto"/>
            </w:pPr>
            <w:r>
              <w:t>Заместитель главного врача</w:t>
            </w:r>
          </w:p>
        </w:tc>
        <w:tc>
          <w:tcPr>
            <w:tcW w:w="483" w:type="pct"/>
          </w:tcPr>
          <w:p w:rsidR="00B643B3" w:rsidRDefault="00B643B3" w:rsidP="00584D42">
            <w:pPr>
              <w:pStyle w:val="21"/>
              <w:shd w:val="clear" w:color="auto" w:fill="auto"/>
              <w:spacing w:line="240" w:lineRule="auto"/>
              <w:ind w:left="120"/>
              <w:jc w:val="left"/>
            </w:pPr>
            <w:r w:rsidRPr="00B643B3">
              <w:t>683 706.19</w:t>
            </w:r>
          </w:p>
        </w:tc>
        <w:tc>
          <w:tcPr>
            <w:tcW w:w="527" w:type="pct"/>
          </w:tcPr>
          <w:p w:rsidR="00B643B3" w:rsidRDefault="00B643B3" w:rsidP="00584D42">
            <w:pPr>
              <w:pStyle w:val="21"/>
              <w:shd w:val="clear" w:color="auto" w:fill="auto"/>
              <w:spacing w:line="240" w:lineRule="auto"/>
              <w:ind w:left="120"/>
              <w:jc w:val="left"/>
            </w:pPr>
            <w:r>
              <w:t>Квартира, общедолевая, ¼ доли</w:t>
            </w:r>
          </w:p>
        </w:tc>
        <w:tc>
          <w:tcPr>
            <w:tcW w:w="460" w:type="pct"/>
          </w:tcPr>
          <w:p w:rsidR="00B643B3" w:rsidRDefault="00B643B3" w:rsidP="00584D42">
            <w:pPr>
              <w:pStyle w:val="21"/>
              <w:shd w:val="clear" w:color="auto" w:fill="auto"/>
              <w:spacing w:line="240" w:lineRule="auto"/>
              <w:ind w:left="120"/>
              <w:jc w:val="left"/>
            </w:pPr>
            <w:r>
              <w:t>48,0</w:t>
            </w:r>
          </w:p>
        </w:tc>
        <w:tc>
          <w:tcPr>
            <w:tcW w:w="417" w:type="pct"/>
          </w:tcPr>
          <w:p w:rsidR="00B643B3" w:rsidRDefault="00B643B3" w:rsidP="00584D42">
            <w:pPr>
              <w:pStyle w:val="21"/>
              <w:shd w:val="clear" w:color="auto" w:fill="auto"/>
              <w:spacing w:line="240" w:lineRule="auto"/>
              <w:ind w:left="120"/>
              <w:jc w:val="left"/>
            </w:pPr>
            <w:r>
              <w:t>Россия</w:t>
            </w:r>
          </w:p>
        </w:tc>
        <w:tc>
          <w:tcPr>
            <w:tcW w:w="587" w:type="pct"/>
          </w:tcPr>
          <w:p w:rsidR="00B643B3" w:rsidRPr="00D120B6" w:rsidRDefault="00B643B3" w:rsidP="00782366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D120B6">
              <w:t>Нет</w:t>
            </w:r>
          </w:p>
        </w:tc>
        <w:tc>
          <w:tcPr>
            <w:tcW w:w="336" w:type="pct"/>
          </w:tcPr>
          <w:p w:rsidR="00B643B3" w:rsidRPr="00D120B6" w:rsidRDefault="00B643B3" w:rsidP="00782366">
            <w:pPr>
              <w:pStyle w:val="1"/>
              <w:shd w:val="clear" w:color="auto" w:fill="auto"/>
              <w:spacing w:line="240" w:lineRule="auto"/>
            </w:pPr>
            <w:r w:rsidRPr="00D120B6">
              <w:t>Нет</w:t>
            </w:r>
          </w:p>
        </w:tc>
        <w:tc>
          <w:tcPr>
            <w:tcW w:w="336" w:type="pct"/>
          </w:tcPr>
          <w:p w:rsidR="00B643B3" w:rsidRPr="00D120B6" w:rsidRDefault="00B643B3" w:rsidP="00782366">
            <w:pPr>
              <w:pStyle w:val="1"/>
              <w:shd w:val="clear" w:color="auto" w:fill="auto"/>
              <w:spacing w:line="240" w:lineRule="auto"/>
            </w:pPr>
            <w:r w:rsidRPr="00D120B6">
              <w:t>Нет</w:t>
            </w:r>
          </w:p>
        </w:tc>
        <w:tc>
          <w:tcPr>
            <w:tcW w:w="480" w:type="pct"/>
          </w:tcPr>
          <w:p w:rsidR="00B643B3" w:rsidRPr="00B643B3" w:rsidRDefault="00B643B3" w:rsidP="00B643B3">
            <w:pPr>
              <w:pStyle w:val="21"/>
              <w:shd w:val="clear" w:color="auto" w:fill="auto"/>
              <w:ind w:left="120"/>
              <w:jc w:val="left"/>
            </w:pPr>
            <w:r>
              <w:t xml:space="preserve">Автомобиль </w:t>
            </w:r>
            <w:r>
              <w:rPr>
                <w:lang w:val="en-US"/>
              </w:rPr>
              <w:t xml:space="preserve">DEO </w:t>
            </w:r>
            <w:r>
              <w:t>«</w:t>
            </w:r>
            <w:proofErr w:type="spellStart"/>
            <w:r>
              <w:rPr>
                <w:lang w:val="en-US"/>
              </w:rPr>
              <w:t>Nexia</w:t>
            </w:r>
            <w:proofErr w:type="spellEnd"/>
            <w:r>
              <w:rPr>
                <w:lang w:val="en-US"/>
              </w:rPr>
              <w:t>”</w:t>
            </w:r>
            <w:r>
              <w:t xml:space="preserve"> 2012г.</w:t>
            </w:r>
          </w:p>
        </w:tc>
        <w:tc>
          <w:tcPr>
            <w:tcW w:w="600" w:type="pct"/>
          </w:tcPr>
          <w:p w:rsidR="00B643B3" w:rsidRDefault="00B643B3" w:rsidP="00584D42">
            <w:pPr>
              <w:pStyle w:val="21"/>
              <w:shd w:val="clear" w:color="auto" w:fill="auto"/>
              <w:spacing w:line="240" w:lineRule="auto"/>
              <w:ind w:left="120"/>
              <w:jc w:val="left"/>
            </w:pPr>
            <w:r>
              <w:t>Договор купли-продажи</w:t>
            </w:r>
          </w:p>
        </w:tc>
      </w:tr>
    </w:tbl>
    <w:p w:rsidR="00DF4CBF" w:rsidRPr="00DF4CBF" w:rsidRDefault="00DF4CBF" w:rsidP="00DF4CBF"/>
    <w:sectPr w:rsidR="00DF4CBF" w:rsidRPr="00DF4CBF" w:rsidSect="00DF4CB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4CBF"/>
    <w:rsid w:val="000C5317"/>
    <w:rsid w:val="001033F1"/>
    <w:rsid w:val="00112754"/>
    <w:rsid w:val="00160624"/>
    <w:rsid w:val="00181821"/>
    <w:rsid w:val="00584D42"/>
    <w:rsid w:val="006D7030"/>
    <w:rsid w:val="0071293A"/>
    <w:rsid w:val="00717BDD"/>
    <w:rsid w:val="00742F3E"/>
    <w:rsid w:val="008F4C19"/>
    <w:rsid w:val="00B643B3"/>
    <w:rsid w:val="00B94BBE"/>
    <w:rsid w:val="00CE0BD9"/>
    <w:rsid w:val="00CF3943"/>
    <w:rsid w:val="00D120B6"/>
    <w:rsid w:val="00DF4CBF"/>
    <w:rsid w:val="00F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4CBF"/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4CB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CBF"/>
    <w:pPr>
      <w:shd w:val="clear" w:color="auto" w:fill="FFFFFF"/>
      <w:spacing w:line="274" w:lineRule="exact"/>
    </w:pPr>
    <w:rPr>
      <w:rFonts w:ascii="Calibri" w:hAnsi="Calibri"/>
      <w:color w:val="auto"/>
      <w:sz w:val="23"/>
      <w:szCs w:val="23"/>
    </w:rPr>
  </w:style>
  <w:style w:type="table" w:styleId="a3">
    <w:name w:val="Table Grid"/>
    <w:basedOn w:val="a1"/>
    <w:uiPriority w:val="59"/>
    <w:rsid w:val="00DF4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F4CBF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4CBF"/>
    <w:pPr>
      <w:shd w:val="clear" w:color="auto" w:fill="FFFFFF"/>
      <w:spacing w:line="254" w:lineRule="exact"/>
      <w:jc w:val="center"/>
    </w:pPr>
    <w:rPr>
      <w:rFonts w:ascii="Calibri" w:hAnsi="Calibri"/>
      <w:color w:val="auto"/>
      <w:sz w:val="21"/>
      <w:szCs w:val="21"/>
    </w:rPr>
  </w:style>
  <w:style w:type="character" w:customStyle="1" w:styleId="a4">
    <w:name w:val="Основной текст_"/>
    <w:basedOn w:val="a0"/>
    <w:link w:val="21"/>
    <w:rsid w:val="00584D42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584D42"/>
    <w:pPr>
      <w:shd w:val="clear" w:color="auto" w:fill="FFFFFF"/>
      <w:spacing w:line="250" w:lineRule="exact"/>
      <w:jc w:val="both"/>
    </w:pPr>
    <w:rPr>
      <w:rFonts w:ascii="Calibri" w:hAnsi="Calibri"/>
      <w:color w:val="auto"/>
      <w:sz w:val="21"/>
      <w:szCs w:val="21"/>
    </w:rPr>
  </w:style>
  <w:style w:type="character" w:customStyle="1" w:styleId="-1pt">
    <w:name w:val="Основной текст + Интервал -1 pt"/>
    <w:basedOn w:val="a4"/>
    <w:rsid w:val="00584D42"/>
    <w:rPr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rsid w:val="00D120B6"/>
    <w:pPr>
      <w:shd w:val="clear" w:color="auto" w:fill="FFFFFF"/>
      <w:spacing w:line="250" w:lineRule="exact"/>
      <w:jc w:val="both"/>
    </w:pPr>
    <w:rPr>
      <w:sz w:val="21"/>
      <w:szCs w:val="21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</cp:lastModifiedBy>
  <cp:revision>9</cp:revision>
  <dcterms:created xsi:type="dcterms:W3CDTF">2018-03-05T09:16:00Z</dcterms:created>
  <dcterms:modified xsi:type="dcterms:W3CDTF">2018-03-05T11:19:00Z</dcterms:modified>
</cp:coreProperties>
</file>